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5C6" w:rsidRPr="00A37A14" w:rsidRDefault="004E4237">
      <w:pPr>
        <w:spacing w:after="0" w:line="408" w:lineRule="auto"/>
        <w:ind w:left="120"/>
        <w:jc w:val="center"/>
        <w:rPr>
          <w:lang w:val="ru-RU"/>
        </w:rPr>
      </w:pPr>
      <w:bookmarkStart w:id="0" w:name="block-9696183"/>
      <w:r w:rsidRPr="00A37A1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E055C6" w:rsidRPr="00A37A14" w:rsidRDefault="004E4237">
      <w:pPr>
        <w:spacing w:after="0" w:line="408" w:lineRule="auto"/>
        <w:ind w:left="120"/>
        <w:jc w:val="center"/>
        <w:rPr>
          <w:lang w:val="ru-RU"/>
        </w:rPr>
      </w:pPr>
      <w:r w:rsidRPr="00A37A1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e03c885f-dc83-40d0-ba69-639fe836f606"/>
      <w:r w:rsidRPr="00A37A14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молодежной политики Нижегородской области</w:t>
      </w:r>
      <w:bookmarkEnd w:id="1"/>
      <w:r w:rsidRPr="00A37A14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E055C6" w:rsidRPr="00A37A14" w:rsidRDefault="004E4237">
      <w:pPr>
        <w:spacing w:after="0" w:line="408" w:lineRule="auto"/>
        <w:ind w:left="120"/>
        <w:jc w:val="center"/>
        <w:rPr>
          <w:lang w:val="ru-RU"/>
        </w:rPr>
      </w:pPr>
      <w:r w:rsidRPr="00A37A1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961ef1ed-fd88-4803-86fc-89392f78e768"/>
      <w:r w:rsidRPr="00A37A14">
        <w:rPr>
          <w:rFonts w:ascii="Times New Roman" w:hAnsi="Times New Roman"/>
          <w:b/>
          <w:color w:val="000000"/>
          <w:sz w:val="28"/>
          <w:lang w:val="ru-RU"/>
        </w:rPr>
        <w:t xml:space="preserve">Администрация города Дзержинска Нижегородской области департамент образования Администрации города Дзержинска </w:t>
      </w:r>
      <w:bookmarkEnd w:id="2"/>
      <w:r w:rsidRPr="00A37A1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37A14">
        <w:rPr>
          <w:rFonts w:ascii="Times New Roman" w:hAnsi="Times New Roman"/>
          <w:color w:val="000000"/>
          <w:sz w:val="28"/>
          <w:lang w:val="ru-RU"/>
        </w:rPr>
        <w:t>​</w:t>
      </w:r>
    </w:p>
    <w:p w:rsidR="00E055C6" w:rsidRDefault="004E423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№ 12»</w:t>
      </w:r>
    </w:p>
    <w:p w:rsidR="00E055C6" w:rsidRDefault="00E055C6">
      <w:pPr>
        <w:spacing w:after="0"/>
        <w:ind w:left="120"/>
      </w:pPr>
    </w:p>
    <w:p w:rsidR="00E055C6" w:rsidRDefault="00E055C6">
      <w:pPr>
        <w:spacing w:after="0"/>
        <w:ind w:left="120"/>
      </w:pPr>
    </w:p>
    <w:p w:rsidR="00E055C6" w:rsidRDefault="00E055C6">
      <w:pPr>
        <w:spacing w:after="0"/>
        <w:ind w:left="120"/>
      </w:pPr>
    </w:p>
    <w:p w:rsidR="00E055C6" w:rsidRDefault="00E055C6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37A14" w:rsidRPr="00A37A14" w:rsidTr="000D4161">
        <w:tc>
          <w:tcPr>
            <w:tcW w:w="3114" w:type="dxa"/>
          </w:tcPr>
          <w:p w:rsidR="00A37A14" w:rsidRPr="0040209D" w:rsidRDefault="00A37A14" w:rsidP="00A37A1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A37A14" w:rsidRPr="0040209D" w:rsidRDefault="00A37A14" w:rsidP="00A37A1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A37A14" w:rsidRPr="008944ED" w:rsidRDefault="00A37A14" w:rsidP="00A37A1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A37A14" w:rsidRDefault="00A37A14" w:rsidP="00A37A1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A37A14" w:rsidRPr="008944ED" w:rsidRDefault="00A37A14" w:rsidP="00A37A1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2D48AC" w:rsidRDefault="002D48AC" w:rsidP="002D48A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Протокол№1                      от 28.08 .2025 г.</w:t>
            </w:r>
          </w:p>
          <w:p w:rsidR="00A37A14" w:rsidRPr="0040209D" w:rsidRDefault="00A37A14" w:rsidP="00A37A1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A37A14" w:rsidRDefault="00A37A14" w:rsidP="00A37A1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A37A14" w:rsidRPr="008944ED" w:rsidRDefault="00A37A14" w:rsidP="00A37A1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A37A14" w:rsidRDefault="00A37A14" w:rsidP="00A37A1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A37A14" w:rsidRPr="008944ED" w:rsidRDefault="00A37A14" w:rsidP="00A37A1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2D48AC" w:rsidRDefault="00A37A14" w:rsidP="002D48A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</w:t>
            </w:r>
            <w:r w:rsidR="002D48A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107-п       от 28.08.2025 г.</w:t>
            </w:r>
          </w:p>
          <w:p w:rsidR="00A37A14" w:rsidRDefault="00A37A14" w:rsidP="00A37A1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A37A14" w:rsidRPr="0040209D" w:rsidRDefault="00A37A14" w:rsidP="00A37A1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055C6" w:rsidRPr="00A37A14" w:rsidRDefault="00E055C6">
      <w:pPr>
        <w:spacing w:after="0"/>
        <w:ind w:left="120"/>
        <w:rPr>
          <w:lang w:val="ru-RU"/>
        </w:rPr>
      </w:pPr>
    </w:p>
    <w:p w:rsidR="00E055C6" w:rsidRPr="00A006AB" w:rsidRDefault="004E4237">
      <w:pPr>
        <w:spacing w:after="0"/>
        <w:ind w:left="120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‌</w:t>
      </w:r>
    </w:p>
    <w:p w:rsidR="00E055C6" w:rsidRPr="00A006AB" w:rsidRDefault="00E055C6">
      <w:pPr>
        <w:spacing w:after="0"/>
        <w:ind w:left="120"/>
        <w:rPr>
          <w:lang w:val="ru-RU"/>
        </w:rPr>
      </w:pPr>
    </w:p>
    <w:p w:rsidR="00E055C6" w:rsidRPr="00A006AB" w:rsidRDefault="00E055C6">
      <w:pPr>
        <w:spacing w:after="0"/>
        <w:ind w:left="120"/>
        <w:rPr>
          <w:lang w:val="ru-RU"/>
        </w:rPr>
      </w:pPr>
    </w:p>
    <w:p w:rsidR="00E055C6" w:rsidRPr="00A006AB" w:rsidRDefault="00E055C6">
      <w:pPr>
        <w:spacing w:after="0"/>
        <w:ind w:left="120"/>
        <w:rPr>
          <w:lang w:val="ru-RU"/>
        </w:rPr>
      </w:pPr>
    </w:p>
    <w:p w:rsidR="00E055C6" w:rsidRPr="00A006AB" w:rsidRDefault="004E4237">
      <w:pPr>
        <w:spacing w:after="0" w:line="408" w:lineRule="auto"/>
        <w:ind w:left="120"/>
        <w:jc w:val="center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E055C6" w:rsidRPr="00A006AB" w:rsidRDefault="004E4237">
      <w:pPr>
        <w:spacing w:after="0" w:line="408" w:lineRule="auto"/>
        <w:ind w:left="120"/>
        <w:jc w:val="center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5B1AE3" w:rsidRPr="00AD6972">
        <w:rPr>
          <w:rFonts w:ascii="Times New Roman" w:hAnsi="Times New Roman"/>
          <w:color w:val="000000"/>
          <w:sz w:val="28"/>
          <w:lang w:val="ru-RU"/>
        </w:rPr>
        <w:t>8792817</w:t>
      </w:r>
      <w:r w:rsidRPr="00A006AB">
        <w:rPr>
          <w:rFonts w:ascii="Times New Roman" w:hAnsi="Times New Roman"/>
          <w:color w:val="000000"/>
          <w:sz w:val="28"/>
          <w:lang w:val="ru-RU"/>
        </w:rPr>
        <w:t>)</w:t>
      </w:r>
    </w:p>
    <w:p w:rsidR="00E055C6" w:rsidRPr="00A006AB" w:rsidRDefault="00E055C6">
      <w:pPr>
        <w:spacing w:after="0"/>
        <w:ind w:left="120"/>
        <w:jc w:val="center"/>
        <w:rPr>
          <w:lang w:val="ru-RU"/>
        </w:rPr>
      </w:pPr>
    </w:p>
    <w:p w:rsidR="00E055C6" w:rsidRPr="00A006AB" w:rsidRDefault="004E4237">
      <w:pPr>
        <w:spacing w:after="0" w:line="408" w:lineRule="auto"/>
        <w:ind w:left="120"/>
        <w:jc w:val="center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«Физика. Углублённый уровень»</w:t>
      </w:r>
    </w:p>
    <w:p w:rsidR="00E055C6" w:rsidRPr="00A006AB" w:rsidRDefault="004E4237">
      <w:pPr>
        <w:spacing w:after="0" w:line="408" w:lineRule="auto"/>
        <w:ind w:left="120"/>
        <w:jc w:val="center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 w:rsidRPr="00A006AB">
        <w:rPr>
          <w:rFonts w:ascii="Calibri" w:hAnsi="Calibri"/>
          <w:color w:val="000000"/>
          <w:sz w:val="28"/>
          <w:lang w:val="ru-RU"/>
        </w:rPr>
        <w:t xml:space="preserve">– 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11 классов </w:t>
      </w:r>
    </w:p>
    <w:p w:rsidR="00E055C6" w:rsidRPr="00A006AB" w:rsidRDefault="00E055C6">
      <w:pPr>
        <w:spacing w:after="0"/>
        <w:ind w:left="120"/>
        <w:jc w:val="center"/>
        <w:rPr>
          <w:lang w:val="ru-RU"/>
        </w:rPr>
      </w:pPr>
    </w:p>
    <w:p w:rsidR="00E055C6" w:rsidRPr="00A006AB" w:rsidRDefault="00E055C6">
      <w:pPr>
        <w:spacing w:after="0"/>
        <w:ind w:left="120"/>
        <w:jc w:val="center"/>
        <w:rPr>
          <w:lang w:val="ru-RU"/>
        </w:rPr>
      </w:pPr>
    </w:p>
    <w:p w:rsidR="00E055C6" w:rsidRPr="00A006AB" w:rsidRDefault="00E055C6">
      <w:pPr>
        <w:spacing w:after="0"/>
        <w:ind w:left="120"/>
        <w:jc w:val="center"/>
        <w:rPr>
          <w:lang w:val="ru-RU"/>
        </w:rPr>
      </w:pPr>
    </w:p>
    <w:p w:rsidR="00E055C6" w:rsidRPr="00A006AB" w:rsidRDefault="00E055C6">
      <w:pPr>
        <w:spacing w:after="0"/>
        <w:ind w:left="120"/>
        <w:jc w:val="center"/>
        <w:rPr>
          <w:lang w:val="ru-RU"/>
        </w:rPr>
      </w:pPr>
    </w:p>
    <w:p w:rsidR="00E055C6" w:rsidRPr="00A006AB" w:rsidRDefault="00E055C6">
      <w:pPr>
        <w:spacing w:after="0"/>
        <w:ind w:left="120"/>
        <w:jc w:val="center"/>
        <w:rPr>
          <w:lang w:val="ru-RU"/>
        </w:rPr>
      </w:pPr>
    </w:p>
    <w:p w:rsidR="00E055C6" w:rsidRPr="00A006AB" w:rsidRDefault="00E055C6">
      <w:pPr>
        <w:spacing w:after="0"/>
        <w:ind w:left="120"/>
        <w:jc w:val="center"/>
        <w:rPr>
          <w:lang w:val="ru-RU"/>
        </w:rPr>
      </w:pPr>
    </w:p>
    <w:p w:rsidR="00E055C6" w:rsidRPr="00A006AB" w:rsidRDefault="00E055C6">
      <w:pPr>
        <w:spacing w:after="0"/>
        <w:ind w:left="120"/>
        <w:jc w:val="center"/>
        <w:rPr>
          <w:lang w:val="ru-RU"/>
        </w:rPr>
      </w:pPr>
    </w:p>
    <w:p w:rsidR="00E055C6" w:rsidRPr="00A006AB" w:rsidRDefault="00E055C6">
      <w:pPr>
        <w:spacing w:after="0"/>
        <w:ind w:left="120"/>
        <w:jc w:val="center"/>
        <w:rPr>
          <w:lang w:val="ru-RU"/>
        </w:rPr>
      </w:pPr>
    </w:p>
    <w:p w:rsidR="00E055C6" w:rsidRPr="00A006AB" w:rsidRDefault="004E4237" w:rsidP="00A006AB">
      <w:pPr>
        <w:spacing w:after="0"/>
        <w:ind w:left="120"/>
        <w:jc w:val="center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bookmarkStart w:id="3" w:name="019498ac-a5c9-44b7-8091-76036e539e04"/>
      <w:r w:rsidRPr="00A006AB">
        <w:rPr>
          <w:rFonts w:ascii="Times New Roman" w:hAnsi="Times New Roman"/>
          <w:b/>
          <w:color w:val="000000"/>
          <w:sz w:val="28"/>
          <w:lang w:val="ru-RU"/>
        </w:rPr>
        <w:t>г. Дзержинск</w:t>
      </w:r>
      <w:bookmarkEnd w:id="3"/>
      <w:r w:rsidRPr="00A006AB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2ab61525-9c7a-4c8e-ab7f-ab5ff878b83d"/>
      <w:r w:rsidRPr="00A006AB">
        <w:rPr>
          <w:rFonts w:ascii="Times New Roman" w:hAnsi="Times New Roman"/>
          <w:b/>
          <w:color w:val="000000"/>
          <w:sz w:val="28"/>
          <w:lang w:val="ru-RU"/>
        </w:rPr>
        <w:t>202</w:t>
      </w:r>
      <w:r w:rsidR="00C368D8">
        <w:rPr>
          <w:rFonts w:ascii="Times New Roman" w:hAnsi="Times New Roman"/>
          <w:b/>
          <w:color w:val="000000"/>
          <w:sz w:val="28"/>
          <w:lang w:val="ru-RU"/>
        </w:rPr>
        <w:t>5</w:t>
      </w:r>
      <w:r w:rsidRPr="00A006AB">
        <w:rPr>
          <w:rFonts w:ascii="Times New Roman" w:hAnsi="Times New Roman"/>
          <w:b/>
          <w:color w:val="000000"/>
          <w:sz w:val="28"/>
          <w:lang w:val="ru-RU"/>
        </w:rPr>
        <w:t xml:space="preserve"> г.</w:t>
      </w:r>
      <w:bookmarkEnd w:id="4"/>
      <w:r w:rsidRPr="00A006A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006AB">
        <w:rPr>
          <w:rFonts w:ascii="Times New Roman" w:hAnsi="Times New Roman"/>
          <w:color w:val="000000"/>
          <w:sz w:val="28"/>
          <w:lang w:val="ru-RU"/>
        </w:rPr>
        <w:t>​</w:t>
      </w:r>
    </w:p>
    <w:p w:rsidR="00E055C6" w:rsidRPr="00A006AB" w:rsidRDefault="00E055C6">
      <w:pPr>
        <w:rPr>
          <w:lang w:val="ru-RU"/>
        </w:rPr>
        <w:sectPr w:rsidR="00E055C6" w:rsidRPr="00A006AB">
          <w:pgSz w:w="11906" w:h="16383"/>
          <w:pgMar w:top="1134" w:right="850" w:bottom="1134" w:left="1701" w:header="720" w:footer="720" w:gutter="0"/>
          <w:cols w:space="720"/>
        </w:sect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bookmarkStart w:id="5" w:name="block-9696185"/>
      <w:bookmarkEnd w:id="0"/>
      <w:r w:rsidRPr="00A006A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​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Программа по физике на уровне среднего общего образования разработана на 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учебного предмета «Физика» в образовательных организациях Российской Федерации, реализующих основные образовательные программы.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определяет обязательное предметное содержание, устанавливает рекомендуемую последовательность изучения тем и разделов учебного предмета с учётом межпредметных и внутрипредметных связей, логики учебного процесса, возрастных особенностей обучающихся. Программа по физике даёт представление о целях, содержании, общей стратегии обучения, </w:t>
      </w:r>
      <w:proofErr w:type="gramStart"/>
      <w:r w:rsidRPr="00A006AB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A006AB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«Физика» на углублённом уровне.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курса физики углублённого уровня позволяет реализовать задачи профессиональной ориентации, направлено на создание условий для проявления своих интеллектуальных и творческих способностей каждым обучающимся, которые необходимы для продолжения образования в организациях профессионального образования по различным физико-техническим и инженерным специальностям.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 программе по физике определяются планируемые результаты освоения курса физики на уровне среднего общего образования: личностные, метапредметные, предметные (на углублённом уровне). Научно-методологической основой для разработки требований к личностным, метапредметным и предметным результатам обучающихся, освоивших программу по физике на уровне среднего общего образования на углублённом уровне, является системно-деятельностный подход.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Программа по физике включает: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курса физики на углублённом уровне, в том числе предметные результаты по годам обучения;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содержание учебного предмета «Физика» по годам обучения.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Программа по физике имеет примерный характер и может быть использована учителями физики для составления своих рабочих программ.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не сковывает творческую инициативу учителей и предоставляет возможности для реализации различных методических подходов к преподаванию физики на углублённом уровне при условии сохранения обязательной части содержания курса.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Физика как наука о наиболее общих законах природы, выступая в качестве учебного предмета в школе, вносит существенный вклад в систему </w:t>
      </w: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знаний об окружающем мире. Школьный курс физики – системообразующий для естественно-научных учебных предметов, поскольку физические законы лежат в основе процессов и явлений, изучаемых химией, биологией, физической географией и астрономией. Использование и активное применение физических знаний определило характер и бурное развитие разнообразных технологий в сфере энергетики, транспорта, освоения космоса, получения новых материалов с заданными свойствами. Изучение физики вносит основной вклад в формирование естественно-научной картины мира обучающегося, в формирование умений применять научный метод познания при выполнении ими учебных исследований.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 основу курса физики на уровне среднего общего образования положен ряд идей, которые можно рассматривать как принципы его построения.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Идея целостности.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В соответствии с ней курс является логически завершённым, он содержит материал из всех разделов физики, включает как вопросы классической, так и современной физики.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Идея генерализации.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В соответствии с ней материал курса физики объединён вокруг физических теорий. Ведущим в курсе является формирование представлений о структурных уровнях материи, веществе и поле.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 xml:space="preserve">Идея гуманитаризации. </w:t>
      </w:r>
      <w:r w:rsidRPr="00A006AB">
        <w:rPr>
          <w:rFonts w:ascii="Times New Roman" w:hAnsi="Times New Roman"/>
          <w:color w:val="000000"/>
          <w:sz w:val="28"/>
          <w:lang w:val="ru-RU"/>
        </w:rPr>
        <w:t>Её реализация предполагает использование гуманитарного потенциала физической науки, осмысление связи развития физики с развитием общества, а также с мировоззренческими, нравственными и экологическими проблемами.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Идея прикладной направленности.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Курс физики углублённого уровня предполагает знакомство с широким кругом технических и технологических приложений изученных теорий и законов. При этом рассматриваются на уровне общих представлений и современные технические устройства, и технологии.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Идея экологизации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развитием техники и технологий, а также обсуждения проблем рационального природопользования и экологической безопасности.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программы по физике должно быть построено на принципах системно-деятельностного подхода. Для физики реализация этих принципов базируется на использовании самостоятельного эксперимента как постоянно действующего фактора учебного процесса. Для углублённого уровня – это система самостоятельного ученического эксперимента, включающего фронтальные ученические опыты при изучении нового материала, лабораторные работы и работы практикума. При этом возможны </w:t>
      </w: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два способа реализации физического практикума. В первом случае практикум проводится либо в конце 10 и 11 классов, либо после первого и второго полугодий в каждом из этих классов. Второй способ – это интеграция работ практикума в систему лабораторных работ, которые проводятся в процессе изучения раздела (темы). При этом под работами практикума понимается самостоятельное исследование, которое проводится по руководству свёрнутого, обобщённого вида без пошаговой инструкции.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 программе по физике система ученического эксперимента, лабораторных работ и практикума представлена единым перечнем. Выбор тематики для этих видов ученических практических работ осуществляется участниками образовательного процесса исходя из особенностей поурочного планирования и оснащения кабинета физики. При этом обеспечивается овладение обучающимися умениями проводить прямые и косвенные измерения, исследования зависимостей физических величин и постановку опытов по проверке предложенных гипотез.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Большое внимание уделяется решению расчётных и качественных задач. При этом для расчётных задач приоритетом являются задачи с явно заданной и неявно заданной физической моделью, позволяющие применять изученные законы и закономерности как из одного раздела курса, так и интегрируя применение знаний из разных разделов. Для качественных задач приоритетом являются задания на объяснение/предсказание протекания физических явлений и процессов в окружающей жизни, требующие выбора физической модели для ситуации практико-ориентированного характера.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 соответствии с требованиями ФГОС СОО к материально-техническому обеспечению учебного процесса курс физики углублённого уровня на уровне среднего общего образования должен изучаться в условиях предметного кабинета. В кабинете физики должно быть необходимое лабораторное оборудование для выполнения указанных в программе по физике ученических опытов, лабораторных работ и работ практикума, а также демонстрационное оборудование.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процессов, эмпирических и фундаментальных законов, их технических применений.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обучающихся. Тематические комплекты лабораторного оборудования должны быть построены на комплексном </w:t>
      </w: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использовании аналоговых и цифровых приборов, а также компьютерных измерительных систем в виде цифровых лабораторий.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Основными целями изучения физики в общем образовании являются: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формирование интереса и стремления обучающихся к научному изучению природы, развитие их интеллектуальных и творческих способностей;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формирование умений объяснять явления с использованием физических знаний и научных доказательств;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техники и технологий;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развитие представлений о возможных сферах будущей профессиональной деятельности, связанных с физикой, подготовка к дальнейшему обучению в этом направлении.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Достижение этих целей обеспечивается решением следующих задач в процессе изучения курса физики на уровне среднего общего образования: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приобретение системы знаний об общих физических закономерностях, законах, теориях, включая механику, молекулярную физику, электродинамику, квантовую физику и элементы астрофизики;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освоение способов решения различных задач с явно заданной физической моделью, задач, подразумевающих самостоятельное создание физической модели, адекватной условиям задачи, в том числе задач инженерного характера;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понимание физических основ и принципов действия технических устройств и технологических процессов, их влияния на окружающую среду;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овладение методами самостоятельного планирования и проведения физических экспериментов, анализа и интерпретации информации, определения достоверности полученного результата;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создание условий для развития умений проектно-исследовательской, творческой деятельности;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развитие интереса к сферам профессиональной деятельности, связанной с физикой.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соответствии с требованиями ФГОС СОО углублённый уровень изучения учебного предмета «Физика» на уровне среднего общего образования выбирается обучающимися, планирующими продолжение образования по специальностям физико-технического профиля.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6296fae2-dbe0-4c0c-910f-2696aa782a50"/>
      <w:r w:rsidRPr="00A006AB">
        <w:rPr>
          <w:rFonts w:ascii="Times New Roman" w:hAnsi="Times New Roman"/>
          <w:color w:val="000000"/>
          <w:sz w:val="28"/>
          <w:lang w:val="ru-RU"/>
        </w:rPr>
        <w:t>На изучение физики (углублённый уровень) на уровне среднего общего образования отводится 340 часов: в 10 классе – 170 часов (5 часов в неделю), в 11 классе – 170 часов (5 часов в неделю</w:t>
      </w:r>
      <w:proofErr w:type="gramStart"/>
      <w:r w:rsidRPr="00A006AB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  <w:r w:rsidRPr="00A006AB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A006AB">
        <w:rPr>
          <w:rFonts w:ascii="Times New Roman" w:hAnsi="Times New Roman"/>
          <w:color w:val="000000"/>
          <w:sz w:val="28"/>
          <w:lang w:val="ru-RU"/>
        </w:rPr>
        <w:t>‌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Предлагаемый в программе по физике перечень лабораторных и практических работ является рекомендованным, учитель делает выбор проведения лабораторных работ и опытов с учётом индивидуальных особенностей обучающихся.</w:t>
      </w:r>
    </w:p>
    <w:p w:rsidR="00E055C6" w:rsidRPr="00A006AB" w:rsidRDefault="00E055C6">
      <w:pPr>
        <w:rPr>
          <w:lang w:val="ru-RU"/>
        </w:rPr>
        <w:sectPr w:rsidR="00E055C6" w:rsidRPr="00A006AB">
          <w:pgSz w:w="11906" w:h="16383"/>
          <w:pgMar w:top="1134" w:right="850" w:bottom="1134" w:left="1701" w:header="720" w:footer="720" w:gutter="0"/>
          <w:cols w:space="720"/>
        </w:sect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bookmarkStart w:id="7" w:name="block-9696184"/>
      <w:bookmarkEnd w:id="5"/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A006AB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Раздел 1. Научный метод познания природы.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Физика – фундаментальная наука о природе. Научный метод познания и методы исследования физических явлений.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Эксперимент и теория в процессе познания природы. Наблюдение и эксперимент в физике.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Способы измерения физических величин (аналоговые и цифровые измерительные приборы, компьютерные датчиковые системы).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Погрешности измерений физических величин (абсолютная и относительная).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Моделирование физических явлений и процессов (материальная точка, абсолютно твёрдое тело, идеальная жидкость, идеальный газ, точечный заряд). </w:t>
      </w:r>
      <w:r w:rsidRPr="002D48AC">
        <w:rPr>
          <w:rFonts w:ascii="Times New Roman" w:hAnsi="Times New Roman"/>
          <w:color w:val="000000"/>
          <w:sz w:val="28"/>
          <w:lang w:val="ru-RU"/>
        </w:rPr>
        <w:t xml:space="preserve">Гипотеза. Физический закон, границы его применимости. 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Физическая теория.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Роль и место физики в формировании современной научной картины мира, в практической деятельности людей.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силы тока и напряжения в цепи постоянного тока при помощи аналоговых и цифровых измерительных приборов.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Знакомство с цифровой лабораторией по физике. Примеры измерения физических величин при помощи компьютерных датчиков.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Раздел 2. Механика.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1. Кинематика.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Механическое движение. Относительность механического движения. Система отсчёта.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Прямая и обратная задачи механики.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Радиус-вектор материальной точки, его проекции на оси системы координат. Траектория.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Перемещение, скорость (средняя скорость, мгновенная скорость) и ускорение материальной точки, их проекции на оси системы координат. Сложение перемещений и сложение скоростей.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Равномерное и равноускоренное прямолинейное движение. Зависимость координат, скорости, ускорения и пути материальной точки от времени и их графики.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Свободное падение. Ускорение свободного падения. Движение тела, брошенного под углом к горизонту. Зависимость координат, скорости и ускорения материальной точки от времени и их графики.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Криволинейное движение. Движение материальной точки по окружности. Угловая и линейная скорость. Период и частота обращения. Центростремительное (нормальное), касательное (тангенциальное) и полное ускорение материальной точки.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спидометр, движение снарядов, цепные, шестерёнчатые и ремённые передачи, скоростные лифты.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Модель системы отсчёта, иллюстрация кинематических характеристик движения.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Способы исследования движений.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Иллюстрация предельного перехода и измерение мгновенной скорости.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Преобразование движений с использованием механизмов.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Падение тел в воздухе и в разреженном пространстве.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тела, брошенного под углом к горизонту и горизонтально.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Направление скорости при движении по окружности.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Преобразование угловой скорости в редукторе.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Сравнение путей, траекторий, скоростей движения одного и того же тела в разных системах отсчёта.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Изучение неравномерного движения с целью определения мгновенной скорости.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ускорения при прямолинейном равноускоренном движении по наклонной плоскости.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пути от времени при равноускоренном движении.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Измерение ускорения свободного падения (рекомендовано использование цифровой лаборатории).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Изучение движения тела, брошенного горизонтально. Проверка гипотезы о прямой пропорциональной зависимости между дальностью полёта и начальной скоростью тела.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Изучение движения тела по окружности с постоянной по модулю скоростью.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периода обращения конического маятника от его параметров.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2. Динамика.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Первый закон Ньютона. Инерциальные системы отсчёта. Принцип относительности Галилея. Неинерциальные системы отсчёта (определение, примеры).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Масса тела. Сила. Принцип суперпозиции сил.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Второй закон Ньютона для материальной точки.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Третий закон Ньютона для материальных точек.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Закон всемирного тяготения. Эквивалентность гравитационной и инертной массы.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Сила тяжести. Зависимость ускорения свободного падения от высоты над поверхностью планеты и от географической широты. Движение небесных тел и их спутников. Законы Кеплера. Первая космическая скорость.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Сила упругости. Закон Гука. Вес тела. Вес тела, движущегося с ускорением.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Сила трения. Сухое трение. Сила трения скольжения и сила трения покоя. Коэффициент трения. Сила сопротивления при движении тела в жидкости или газе, её зависимость от скорости относительного движения.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Давление. Гидростатическое давление. Сила Архимеда.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подшипники, движение искусственных спутников.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 в инерциальных и неинерциальных системах отсчёта.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Принцип относительности.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Качение двух цилиндров или шаров разной массы с одинаковым ускорением относительно неинерциальной системы отсчёта.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Сравнение равнодействующей приложенных к телу сил с произведением массы тела на его ускорение в инерциальной системе отсчёта.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Равенство сил, возникающих в результате взаимодействия тел.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масс по взаимодействию.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Невесомость.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Вес тела при ускоренном подъёме и падении.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Центробежные механизмы.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Сравнение сил трения покоя, качения и скольжения.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равнодействующей сил при движении бруска по наклонной плоскости.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Проверка гипотезы о независимости времени движения бруска по наклонной плоскости на заданное расстояние от его массы.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зависимости сил упругости, возникающих в пружине и резиновом образце, от их деформации.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движения системы тел, связанных нитью, перекинутой через лёгкий блок.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Измерение коэффициента трения по величине углового коэффициента зависимости </w:t>
      </w:r>
      <w:r>
        <w:rPr>
          <w:rFonts w:ascii="Times New Roman" w:hAnsi="Times New Roman"/>
          <w:color w:val="000000"/>
          <w:sz w:val="28"/>
        </w:rPr>
        <w:t>F</w:t>
      </w:r>
      <w:r w:rsidRPr="00A006AB">
        <w:rPr>
          <w:rFonts w:ascii="Times New Roman" w:hAnsi="Times New Roman"/>
          <w:color w:val="000000"/>
          <w:sz w:val="28"/>
          <w:vertAlign w:val="subscript"/>
          <w:lang w:val="ru-RU"/>
        </w:rPr>
        <w:t>тр</w:t>
      </w:r>
      <w:r w:rsidRPr="00A006A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N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движения бруска по наклонной плоскости с переменным коэффициентом трения.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Изучение движения груза на валу с трением.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3. Статика твёрдого тела.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Абсолютно твёрдое тело. Поступательное и вращательное движение твёрдого тела. Момент силы относительно оси вращения. Плечо силы. Сложение сил, приложенных к твёрдому телу. Центр тяжести тела.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Условия равновесия твёрдого тела.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Устойчивое, неустойчивое, безразличное равновесие.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кронштейн, строительный кран, решётчатые конструкции.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Условия равновесия.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Виды равновесия.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Исследование условий равновесия твёрдого тела, имеющего ось вращения.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Конструирование кронштейнов и расчёт сил упругости.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Изучение устойчивости твёрдого тела, имеющего площадь опоры.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4. Законы сохранения в механике.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Импульс материальной точки, системы материальных точек. Центр масс системы материальных точек. Теорема о движении центра масс.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Импульс силы и изменение импульса тела.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Закон сохранения импульса.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Момент импульса материальной точки. Представление о сохранении момента импульса в центральных полях.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Работа силы на малом и на конечном перемещении. Графическое представление работы силы.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Мощность силы.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Кинетическая энергия материальной точки. Теорема об изменении кинетической энергии материальной точки.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Потенциальные и непотенциальные силы. Потенциальная энергия. Потенциальная энергия упруго деформированной пружины. Потенциальная энергия тела в однородном гравитационном поле. Потенциальная энергия тела в гравитационном поле однородного шара (внутри и вне шара). Вторая космическая скорость. Третья космическая скорость.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Связь работы непотенциальных сил с изменением механической энергии системы тел. Закон сохранения механической энергии.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Упругие и неупругие столкновения.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Уравнение Бернулли для идеальной жидкости как следствие закона сохранения механической энергии.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движение ракет, водомёт, копёр, пружинный пистолет, гироскоп, фигурное катание на коньках.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Закон сохранения импульса.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мощности силы.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Изменение энергии тела при совершении работы.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Взаимные превращения кинетической и потенциальной энергий при действии на тело силы тяжести и силы упругости.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Сохранение энергии при свободном падении.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Измерение импульса тела по тормозному пути.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Измерение силы тяги, скорости модели электромобиля и мощности силы тяги.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Сравнение изменения импульса тела с импульсом силы.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сохранения импульса при упругом взаимодействии.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кинетической энергии тела по тормозному пути.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Сравнение изменения потенциальной энергии пружины с работой силы трения.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Определение работы силы трения при движении тела по наклонной плоскости.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Раздел 3. Молекулярная физика и термодинамика.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1. Основы молекулярно-кинетической теории.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Основные положения молекулярно-кинетической теории (МКТ), их опытное обоснование. Диффузия. Броуновское движение. Характер движения и взаимодействия частиц вещества. Модели строения газов, жидкостей и твёрдых тел и объяснение свойств вещества на основе этих моделей. Масса и размеры молекул (атомов). Количество вещества. Постоянная Авогадро.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Тепловое равновесие. Температура и способы её измерения. Шкала температур Цельсия.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Модель идеального газа в молекулярно-кинетической теории: частицы газа движутся хаотически и не взаимодействуют друг с другом.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Газовые законы. Уравнение Менделеева–Клапейрона. Абсолютная температура (шкала температур Кельвина). Закон Дальтона. Изопроцессы в идеальном газе с постоянным количеством вещества. Графическое представление изопроцессов: изотерма, изохора, изобара.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Связь между давлением и средней кинетической энергией поступательного теплового движения молекул идеального газа (основное уравнение молекулярно-кинетической теории идеального газа).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Связь абсолютной температуры термодинамической системы со средней кинетической энергией поступательного теплового движения её частиц.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термометр, барометр, получение наноматериалов.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Модели движения частиц вещества.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Модель броуновского движения.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Видеоролик с записью реального броуновского движения.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Диффузия жидкостей.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Модель опыта Штерна.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Притяжение молекул.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Модели кристаллических решёток.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и исследование изопроцессов.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процесса установления теплового равновесия при теплообмене между горячей и холодной водой.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изотермического процесса (рекомендовано использование цифровой лаборатории).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изохорного процесса.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изобарного процесса.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Проверка уравнения состояния.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2. Термодинамика. Тепловые машины.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Термодинамическая (ТД) система. Задание внешних условий для термодинамической системы. Внешние и внутренние параметры. Параметры термодинамической системы как средние значения величин, описывающих её состояние на микроскопическом уровне.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Нулевое начало термодинамики. Самопроизвольная релаксация термодинамической системы к тепловому равновесию.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Модель идеального газа в термодинамике – система уравнений: уравнение Менделеева–Клапейрона и выражение для внутренней энергии. Условия применимости этой модели: низкая концентрация частиц, высокие температуры. Выражение для внутренней энергии одноатомного идеального газа.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Квазистатические и нестатические процессы.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Элементарная работа в термодинамике. Вычисление работы по графику процесса на </w:t>
      </w:r>
      <w:r>
        <w:rPr>
          <w:rFonts w:ascii="Times New Roman" w:hAnsi="Times New Roman"/>
          <w:color w:val="000000"/>
          <w:sz w:val="28"/>
        </w:rPr>
        <w:t>pV</w:t>
      </w:r>
      <w:r w:rsidRPr="00A006AB">
        <w:rPr>
          <w:rFonts w:ascii="Times New Roman" w:hAnsi="Times New Roman"/>
          <w:color w:val="000000"/>
          <w:sz w:val="28"/>
          <w:lang w:val="ru-RU"/>
        </w:rPr>
        <w:t>-диаграмме.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Теплопередача как способ изменения внутренней энергии термодинамической системы без совершения работы. Конвекция, теплопроводность, излучение.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Количество теплоты. Теплоёмкость тела. Удельная и молярная теплоёмкости вещества. Уравнение Майера. Удельная теплота сгорания топлива. Расчёт количества теплоты при теплопередаче. Понятие об адиабатном процессе.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Первый закон термодинамики. Внутренняя энергия. Количество теплоты и работа как меры изменения внутренней энергии термодинамической системы.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Второй закон термодинамики для равновесных процессов: через заданное равновесное состояние термодинамической системы проходит единственная адиабата. Абсолютная температура.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Второй закон термодинамики для неравновесных процессов: невозможно передать теплоту от более холодного тела к более нагретому без компенсации (Клаузиус). Необратимость природных процессов.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Принципы действия тепловых машин. КПД.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Максимальное значение КПД. Цикл Карно.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Экологические аспекты использования тепловых двигателей. Тепловое загрязнение окружающей среды.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холодильник, кондиционер, дизельный и карбюраторный двигатели, паровая турбина, получение сверхнизких температур, утилизация «тепловых» отходов с использованием теплового насоса, утилизация биоорганического топлива для выработки «тепловой» и электроэнергии.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Изменение температуры при адиабатическом расширении.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Воздушное огниво.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Сравнение удельных теплоёмкостей веществ.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Способы изменения внутренней энергии.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адиабатного процесса.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Компьютерные модели тепловых двигателей.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удельной теплоёмкости.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процесса остывания вещества.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адиабатного процесса.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Изучение взаимосвязи энергии межмолекулярного взаимодействия и температуры кипения жидкостей.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3. Агрегатные состояния вещества. Фазовые переходы.</w:t>
      </w:r>
      <w:r w:rsidRPr="00A006A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Парообразование и конденсация. Испарение и кипение. Удельная теплота парообразования.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Насыщенные и ненасыщенные пары. Качественная зависимость плотности и </w:t>
      </w:r>
      <w:proofErr w:type="gramStart"/>
      <w:r w:rsidRPr="00A006AB">
        <w:rPr>
          <w:rFonts w:ascii="Times New Roman" w:hAnsi="Times New Roman"/>
          <w:color w:val="000000"/>
          <w:sz w:val="28"/>
          <w:lang w:val="ru-RU"/>
        </w:rPr>
        <w:t>давления</w:t>
      </w:r>
      <w:proofErr w:type="gramEnd"/>
      <w:r w:rsidRPr="00A006AB">
        <w:rPr>
          <w:rFonts w:ascii="Times New Roman" w:hAnsi="Times New Roman"/>
          <w:color w:val="000000"/>
          <w:sz w:val="28"/>
          <w:lang w:val="ru-RU"/>
        </w:rPr>
        <w:t xml:space="preserve"> насыщенного пара от температуры, их независимость от объёма насыщенного пара. Зависимость температуры кипения от давления в жидкости.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Влажность воздуха. Абсолютная и относительная влажность.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Твёрдое тело. Кристаллические и аморфные тела. Анизотропия свойств кристаллов. Плавление и кристаллизация. Удельная теплота плавления. Сублимация.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Деформации твёрдого тела. Растяжение и сжатие. Сдвиг. Модуль Юнга. Предел упругих деформаций.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Тепловое расширение жидкостей и твёрдых тел, объёмное и линейное расширение. Ангармонизм тепловых колебаний частиц вещества как причина теплового расширения тел (на качественном уровне).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Преобразование энергии в фазовых переходах.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Уравнение теплового баланса.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Поверхностное натяжение. Коэффициент поверхностного натяжения. Капиллярные явления. Давление под искривлённой поверхностью жидкости. Формула Лапласа.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жидкие кристаллы, современные материалы.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Тепловое расширение.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Свойства насыщенных паров.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Кипение. Кипение при пониженном давлении.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силы поверхностного натяжения.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Опыты с мыльными плёнками.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Смачивание.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Капиллярные явления.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Модели неньютоновской жидкости.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Способы измерения влажности.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нагревания и плавления кристаллического вещества.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Виды деформаций.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малых деформаций.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Изучение закономерностей испарения жидкостей.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удельной теплоты плавления льда.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свойств насыщенных паров.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абсолютной влажности воздуха и оценка массы паров в помещении.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коэффициента поверхностного натяжения.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модуля Юнга.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деформации резинового образца от приложенной к нему силы.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1. Электрическое поле.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Электризация тел и её проявления. Электрический заряд. Два вида электрических зарядов. Проводники, диэлектрики и полупроводники. Элементарный электрический заряд. Закон сохранения электрического заряда.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Взаимодействие зарядов. Точечные заряды. Закон Кулона.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Электрическое поле. Его действие на электрические заряды.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Напряжённость электрического поля. Пробный заряд. Линии напряжённости электрического поля. Однородное электрическое поле.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Потенциальность электростатического поля. Разность потенциалов и напряжение. Потенциальная энергия заряда в электростатическом поле. Потенциал электростатического поля. Связь напряжённости поля и разности потенциалов для электростатического поля (как однородного, так и неоднородного).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Принцип суперпозиции электрических полей.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Поле точечного заряда. Поле равномерно заряженной сферы. Поле равномерно заряженного по объёму шара. Поле равномерно заряженной бесконечной плоскости. Картины линий напряжённости этих полей и эквипотенциальных поверхностей.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Проводники в электростатическом поле. Условие равновесия зарядов.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Диэлектрики в электростатическом поле. Диэлектрическая проницаемость вещества.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Конденсатор. Электроёмкость конденсатора. Электроёмкость плоского конденсатора.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Параллельное соединение конденсаторов. Последовательное соединение конденсаторов.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Энергия заряженного конденсатора.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Движение заряженной частицы в однородном электрическом поле.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электроскоп, электрометр, электростатическая защита, заземление электроприборов, конденсаторы, генератор Ван де Граафа.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Устройство и принцип действия электрометра.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Электрическое поле заряженных шариков.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Электрическое поле двух заряженных пластин.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Модель электростатического генератора (Ван де Граафа).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Проводники в электрическом поле.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Электростатическая защита.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Устройство и действие конденсатора постоянной и переменной ёмкости.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Зависимость электроёмкости плоского конденсатора от площади пластин, расстояния между ними и диэлектрической проницаемости.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Энергия электрического поля заряженного конденсатора.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Зарядка и разрядка конденсатора через резистор.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Оценка сил взаимодействия заряженных тел.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Наблюдение превращения энергии заряженного конденсатора в энергию излучения светодиода.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протекания тока в цепи, содержащей конденсатор.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Распределение разности потенциалов (напряжения) при последовательном соединении конденсаторов.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разряда конденсатора через резистор.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2. Постоянный электрический ток.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Сила тока. Постоянный ток.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Условия существования постоянного электрического тока. Источники тока. Напряжение </w:t>
      </w:r>
      <w:r>
        <w:rPr>
          <w:rFonts w:ascii="Times New Roman" w:hAnsi="Times New Roman"/>
          <w:color w:val="000000"/>
          <w:sz w:val="28"/>
        </w:rPr>
        <w:t>U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и ЭДС 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Закон Ома для участка цепи.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Электрическое сопротивление. Зависимость сопротивления однородного проводника от его длины и площади поперечного сечения. Удельное сопротивление вещества.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Последовательное, параллельное, смешанное соединение проводников. Расчёт разветвлённых электрических цепей. Правила Кирхгофа.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Работа электрического тока. Закон Джоуля–Ленца.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Мощность электрического тока. Тепловая мощность, выделяемая на резисторе.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ЭДС и внутреннее сопротивление источника тока. Закон Ома для полной (замкнутой) электрической цепи. Мощность источника тока. Короткое замыкание.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Конденсатор в цепи постоянного тока.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Технические устройства и технологические процессы: амперметр, вольтметр, реостат, счётчик электрической энергии.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силы тока и напряжения.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от напряжения для резистора, лампы накаливания и светодиода.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Зависимость сопротивления цилиндрических проводников от длины, площади поперечного сечения и материала.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от сопротивления при постоянном напряжении.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Прямое измерение ЭДС. Короткое замыкание гальванического элемента и оценка внутреннего сопротивления.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Способы соединения источников тока, ЭДС батарей.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разности потенциалов между полюсами источника тока от силы тока в цепи.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смешанного соединения резисторов.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удельного сопротивления проводников.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от напряжения для лампы накаливания.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Увеличение предела измерения амперметра (вольтметра).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ЭДС и внутреннего сопротивления источника тока.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ЭДС гальванического элемента от времени при коротком замыкании.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разности потенциалов между полюсами источника тока от силы тока в цепи.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полезной мощности источника тока от силы тока.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3. Токи в различных средах.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Электрическая проводимость различных веществ. Электронная проводимость твёрдых металлов. Зависимость сопротивления металлов от температуры. Сверхпроводимость.</w:t>
      </w:r>
      <w:r w:rsidRPr="00A006A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Электрический ток в вакууме. Свойства электронных пучков.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Полупроводники. Собственная и примесная проводимость полупроводников. Свойства </w:t>
      </w:r>
      <w:r>
        <w:rPr>
          <w:rFonts w:ascii="Times New Roman" w:hAnsi="Times New Roman"/>
          <w:color w:val="000000"/>
          <w:sz w:val="28"/>
        </w:rPr>
        <w:t>p</w:t>
      </w:r>
      <w:r w:rsidRPr="00A006A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n</w:t>
      </w:r>
      <w:r w:rsidRPr="00A006AB">
        <w:rPr>
          <w:rFonts w:ascii="Times New Roman" w:hAnsi="Times New Roman"/>
          <w:color w:val="000000"/>
          <w:sz w:val="28"/>
          <w:lang w:val="ru-RU"/>
        </w:rPr>
        <w:t>-перехода. Полупроводниковые приборы.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Электрический ток в электролитах. Электролитическая диссоциация. Электролиз. Законы Фарадея для электролиза.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Электрический ток в газах. Самостоятельный и несамостоятельный разряд. Различные типы самостоятельного разряда. Молния. Плазма.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газоразрядные лампы, электронно-лучевая трубка, полупроводниковые приборы: диод, транзистор, фотодиод, светодиод, гальваника, рафинирование меди, выплавка алюминия, электронная микроскопия.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Зависимость сопротивления металлов от температуры.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Проводимость электролитов.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Законы электролиза Фарадея.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Искровой разряд и проводимость воздуха.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Сравнение проводимости металлов и полупроводников.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Односторонняя проводимость диода.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электролиза.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заряда одновалентного иона.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сопротивления терморезистора от температуры.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Снятие </w:t>
      </w:r>
      <w:proofErr w:type="gramStart"/>
      <w:r w:rsidRPr="00A006AB">
        <w:rPr>
          <w:rFonts w:ascii="Times New Roman" w:hAnsi="Times New Roman"/>
          <w:color w:val="000000"/>
          <w:sz w:val="28"/>
          <w:lang w:val="ru-RU"/>
        </w:rPr>
        <w:t>вольт-амперной</w:t>
      </w:r>
      <w:proofErr w:type="gramEnd"/>
      <w:r w:rsidRPr="00A006AB">
        <w:rPr>
          <w:rFonts w:ascii="Times New Roman" w:hAnsi="Times New Roman"/>
          <w:color w:val="000000"/>
          <w:sz w:val="28"/>
          <w:lang w:val="ru-RU"/>
        </w:rPr>
        <w:t xml:space="preserve"> характеристики диода.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Физический практикум.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Способы измерения физических величин с использованием аналоговых и цифровых измерительных приборов и компьютерных датчиковых систем. Абсолютные и относительные погрешности измерений физических величин. Оценка границ погрешностей.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Проведение косвенных измерений, исследований зависимостей физических величин, проверка предложенных гипотез (выбор из работ, описанных в тематических разделах «Ученический эксперимент, лабораторные работы, практикум»).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Межпредметные связи.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курса физики углублённого уровня в 10 классе осуществляется с учётом содержательных межпредметных связей с курсами математики, биологии, химии, географии и технологии.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 xml:space="preserve">Межпредметные понятия, связанные с изучением методов научного познания: 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явление, научный факт, гипотеза, физическая величина, закон, </w:t>
      </w: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теория, наблюдение, эксперимент, моделирование, модель, измерение, погрешности измерений, измерительные приборы, цифровая лаборатория.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Математика: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уравнений. Линейная функция, парабола, гипербола, их графики и свойства. Тригонометрические функции: синус, косинус, тангенс, котангенс, основное тригонометрическое тождество. Векторы и их проекции на оси координат, сложение векторов.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 xml:space="preserve">Биология: </w:t>
      </w:r>
      <w:r w:rsidRPr="00A006AB">
        <w:rPr>
          <w:rFonts w:ascii="Times New Roman" w:hAnsi="Times New Roman"/>
          <w:color w:val="000000"/>
          <w:sz w:val="28"/>
          <w:lang w:val="ru-RU"/>
        </w:rPr>
        <w:t>механическое движение в живой природе, диффузия, осмос, теплообмен живых организмов, тепловое загрязнение окружающей среды, утилизация биоорганического топлива для выработки «тепловой» и электроэнергии, поверхностное натяжение и капиллярные явления в природе, электрические явления в живой природе.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Химия: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дискретное строение вещества, строение атомов и молекул, моль вещества, молярная масса, получение наноматериалов, тепловые свойства твёрдых тел, жидкостей и газов, жидкие кристаллы, электрические свойства металлов, электролитическая диссоциация, гальваника, электронная микроскопия.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География: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влажность воздуха, ветры, барометр, термометр.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Технология: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преобразование движений с использованием механизмов, учёт сухого и жидкого трения в технике, статические конструкции (кронштейн, решётчатые конструкции), использование законов сохранения механики в технике (гироскоп, водомёт и другие), двигатель внутреннего сгорания, паровая турбина, бытовой холодильник, кондиционер, технологии получения современных материалов, в том числе наноматериалов, и нанотехнологии, электростатическая защита, заземление электроприборов, газоразрядные лампы, полупроводниковые приборы, гальваника.</w:t>
      </w:r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4. Магнитное поле.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Взаимодействие постоянных магнитов и проводников с током. Магнитное поле. Вектор магнитной индукции. Принцип суперпозиции магнитных полей. Линии магнитной индукции.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Магнитное поле проводника с током (прямого проводника, катушки и кругового витка). Опыт Эрстеда.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Сила Ампера, её направление и модуль.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Сила Лоренца, её направление и модуль. Движение заряженной частицы в однородном магнитном поле. Работа силы Лоренца.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Магнитное поле в веществе. Ферромагнетики, пара- и диамагнетики.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Технические устройства и технологические процессы: применение постоянных магнитов, электромагнитов, тестер-мультиметр, электродвигатель Якоби, ускорители элементарных частиц.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Картина линий индукции магнитного поля полосового и подковообразного постоянных магнитов.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Картина линий магнитной индукции поля длинного прямого проводника и замкнутого кольцевого проводника, катушки с током.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Взаимодействие двух проводников с током.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Сила Ампера.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Действие силы Лоренца на ионы электролита.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движения пучка электронов в магнитном поле.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Принцип действия электроизмерительного прибора магнитоэлектрической системы.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магнитного поля постоянных магнитов.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свойств ферромагнетиков.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действия постоянного магнита на рамку с током.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силы Ампера.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Изучение зависимости силы Ампера от силы тока.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Определение магнитной индукции на основе измерения силы Ампера.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5. Электромагнитная индукция.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Явление электромагнитной индукции. Поток вектора магнитной индукции. ЭДС индукции. Закон электромагнитной индукции Фарадея. Вихревое электрическое поле. Токи Фуко.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ЭДС индукции в проводнике, движущемся в однородном магнитном поле.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Правило Ленца.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Индуктивность. Катушка индуктивности в цепи постоянного тока. Явление самоиндукции. ЭДС самоиндукции.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Энергия магнитного поля катушки с током.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Электромагнитное поле.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индукционная печь, соленоид, защита от электризации тел при движении в магнитном поле Земли.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явления электромагнитной индукции.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ЭДС индукции от скорости изменения магнитного потока.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Правило Ленца.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Падение магнита в алюминиевой (медной) трубе.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Явление самоиндукции.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ЭДС самоиндукции от скорости изменения силы тока в цепи.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Исследование явления электромагнитной индукции.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Определение индукции вихревого магнитного поля.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явления самоиндукции.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Сборка модели электромагнитного генератора.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Раздел 5. Колебания и волны.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1. Механические колебания.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Колебательная система. Свободные колебания.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Гармонические колебания. Кинематическое и динамическое описание. Энергетическое описание (закон сохранения механической энергии). Вывод динамического описания гармонических колебаний из их энергетического и кинематического описания.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Амплитуда и фаза колебаний. Связь амплитуды колебаний исходной величины с амплитудами колебаний её скорости и ускорения.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Период и частота колебаний. Период малых свободных колебаний математического маятника. Период свободных колебаний пружинного маятника.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Понятие о затухающих колебаниях. Вынужденные колебания. Резонанс. Резонансная кривая. Влияние затухания на вид резонансной кривой. Автоколебания.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метроном, часы, качели, музыкальные инструменты, сейсмограф.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Запись колебательного движения.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Наблюдение независимости периода малых колебаний груза на нити от амплитуды.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Исследование затухающих колебаний и зависимости периода свободных колебаний от сопротивления.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колебаний груза на массивной пружине с целью формирования представлений об идеальной модели пружинного маятника.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Закон сохранения энергии при колебаниях груза на пружине.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вынужденных колебаний.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Наблюдение резонанса.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Измерение периода свободных колебаний нитяного и пружинного маятников.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Изучение законов движения тела в ходе колебаний на упругом подвесе.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движения нитяного маятника.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Преобразование энергии в пружинном маятнике.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убывания амплитуды затухающих колебаний.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вынужденных колебаний.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2. Электромагнитные колебания.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Колебательный контур. Свободные электромагнитные колебания в идеальном колебательном контуре. Формула Томсона. Связь амплитуды заряда конденсатора с амплитудой силы тока в колебательном контуре.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Закон сохранения энергии в идеальном колебательном контуре.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Затухающие электромагнитные колебания. Вынужденные электромагнитные колебания.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Переменный ток. Мощность переменного тока. Амплитудное и действующее значение силы тока и напряжения при различной форме зависимости переменного тока от времени.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Синусоидальный переменный ток. Резистор, конденсатор и катушка индуктивности в цепи синусоидального переменного тока. Резонанс токов. Резонанс напряжений.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Идеальный трансформатор. Производство, передача и потребление электрической энергии.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Экологические риски при производстве электроэнергии. Культура использования электроэнергии в повседневной жизни.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электрический звонок, генератор переменного тока, линии электропередач.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Свободные электромагнитные колебания.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Зависимость частоты свободных колебаний от индуктивности и ёмкости контура.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Осциллограммы электромагнитных колебаний.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Генератор незатухающих электромагнитных колебаний.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Модель электромагнитного генератора.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Вынужденные синусоидальные колебания.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Резистор, катушка индуктивности и конденсатор в цепи переменного тока.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Резонанс при последовательном соединении резистора, катушки индуктивности и конденсатора.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Устройство и принцип действия трансформатора.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Модель линии электропередачи.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трансформатора.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Исследование переменного тока через последовательно соединённые конденсатор, катушку и резистор.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Наблюдение электромагнитного резонанса.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Исследование работы источников света в цепи переменного тока.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3. Механические и электромагнитные волны.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Механические волны, условия их распространения. Поперечные и продольные волны. Период, скорость распространения и длина волны. Свойства механических волн: отражение, преломление, интерференция и дифракция.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Звук. Скорость звука. Громкость звука. Высота тона. Тембр звука.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Шумовое загрязнение окружающей среды.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Электромагнитные волны. Условия излучения электромагнитных волн. Взаимная ориентация векторов в электромагнитной волне.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Свойства электромагнитных волн: отражение, преломление, поляризация, интерференция и дифракция.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Шкала электромагнитных волн. Применение электромагнитных волн в технике и быту.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Принципы радиосвязи и телевидения. Радиолокация.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Электромагнитное загрязнение окружающей среды.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музыкальные инструменты, радар, радиоприёмник, телевизор, антенна, телефон, СВЧ-печь, ультразвуковая диагностика в технике и медицине.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Образование и распространение поперечных и продольных волн.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Колеблющееся тело как источник звука.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Зависимость длины волны от частоты колебаний.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отражения и преломления механических волн.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интерференции и дифракции механических волн.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Акустический резонанс.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Свойства ультразвука и его применение.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связи громкости звука и высоты тона с амплитудой и частотой колебаний.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свойств электромагнитных волн: отражение, преломление, поляризация, дифракция, интерференция.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Обнаружение инфракрасного и ультрафиолетового излучений.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Изучение параметров звуковой волны.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распространения звуковых волн в замкнутом пространстве.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4. Оптика.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Прямолинейное распространение света в однородной среде. Луч света. Точечный источник света.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Отражение света. Законы отражения света. Построение изображений в плоском зеркале. Сферические зеркала.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Преломление света. Законы преломления света. Абсолютный показатель преломления. Относительный показатель преломления. Постоянство частоты света и соотношение длин волн при переходе монохроматического света через границу раздела двух оптических сред.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Ход лучей в призме. Дисперсия света. Сложный состав белого света. Цвет.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Полное внутреннее отражение. Предельный угол полного внутреннего отражения.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Собирающие и рассеивающие линзы. Тонкая линза. Фокусное расстояние и оптическая сила тонкой линзы. Зависимость фокусного расстояния тонкой сферической линзы от её геометрии и относительного показателя преломления.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Формула тонкой линзы. Увеличение, даваемое линзой.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Ход луча, прошедшего линзу под произвольным углом к её главной оптической оси. Построение изображений точки и отрезка прямой в собирающих и рассеивающих линзах и их системах.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Оптические приборы. Разрешающая способность. Глаз как оптическая система.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Пределы применимости геометрической оптики.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Волновая оптика. Интерференция света. Когерентные источники. Условия наблюдения максимумов и минимумов в интерференционной картине от двух когерентных источников. Примеры классических интерференционных схем.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Дифракция света. Дифракционная решётка. Условие наблюдения главных максимумов при падении монохроматического света на дифракционную решётку.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Поляризация света.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очки, лупа, перископ, фотоаппарат, микроскоп, проекционный аппарат, просветление оптики, волоконная оптика, дифракционная решётка.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Законы отражения света.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Исследование преломления света.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полного внутреннего отражения. Модель световода.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хода световых пучков через плоскопараллельную пластину и призму.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свойств изображений в линзах.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Модели микроскопа, телескопа.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интерференции света.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цветов тонких плёнок.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дифракции света.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Изучение дифракционной решётки.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дифракционного спектра.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Наблюдение дисперсии света.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поляризации света.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Применение поляроидов для изучения механических напряжений.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Измерение показателя преломления стекла.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фокусного расстояния от вещества (на примере жидких линз).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фокусного расстояния рассеивающих линз.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Получение изображения в системе из плоского зеркала и линзы.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Получение изображения в системе из двух линз.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Конструирование телескопических систем.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дифракции, интерференции и поляризации света.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поляризации света, отражённого от поверхности диэлектрика.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интерференции лазерного излучения на двух щелях.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дисперсии.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и исследование дифракционного спектра.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длины световой волны.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Получение спектра излучения светодиода при помощи дифракционной решётки.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Раздел 6. Основы специальной теории относительности.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Границы применимости классической механики. Постулаты специальной теории относительности.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Пространственно-временной интервал. Преобразования Лоренца. Условие причинности. Относительность одновременности. Замедление времени и сокращение длины.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Энергия и импульс релятивистской частицы.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Связь массы с энергией и импульсом релятивистской частицы. Энергия покоя.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Технические устройства и технологические процессы: спутниковые приёмники, ускорители заряженных частиц.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Ученический эксперимент, лабораторные работы, практикум.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Определение импульса и энергии релятивистских частиц (по фотографиям треков заряженных частиц в магнитном поле).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Раздел 7. Квантовая физика.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1. Корпускулярно-волновой дуализм.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Равновесное тепловое излучение (излучение абсолютно чёрного тела). Закон смещения Вина. Гипотеза Планка о квантах.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Фотоны. Энергия и импульс фотона.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Фотоэффект. Опыты А. Г. Столетова. Законы фотоэффекта. Уравнение Эйнштейна для фотоэффекта. «Красная граница» фотоэффекта.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Давление света (в частности, давление света на абсолютно поглощающую и абсолютно отражающую поверхность). Опыты П. Н. Лебедева.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Волновые свойства частиц. Волны де Бройля. Длина волны де Бройля и размеры области локализации движущейся частицы. Корпускулярно-волновой дуализм. Дифракция электронов на кристаллах.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Специфика измерений в микромире. Соотношения неопределённостей Гейзенберга.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спектрометр, фотоэлемент, фотодатчик, туннельный микроскоп, солнечная батарея, светодиод.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Фотоэффект на установке с цинковой пластиной.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законов внешнего фотоэффекта.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сопротивления полупроводников от освещённости.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Светодиод.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Солнечная батарея.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фоторезистора.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Измерение постоянной Планка на основе исследования фотоэффекта.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через светодиод от напряжения.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2. Физика атома.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Опыты по исследованию строения атома. Планетарная модель атома Резерфорда.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Постулаты Бора. Излучение и поглощение фотонов при переходе атома с одного уровня энергии на другой.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спектров. Спектр уровней энергии атома водорода.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Спонтанное и вынужденное излучение света. Лазер.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спектральный анализ (спектроскоп), лазер, квантовый компьютер.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Модель опыта Резерфорда.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линейчатых спектров.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Устройство и действие счётчика ионизирующих частиц.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Определение длины волны лазерного излучения.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Наблюдение линейчатого спектра.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спектра разреженного атомарного водорода и измерение постоянной Ридберга.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Тема 3. Физика атомного ядра и элементарных частиц.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Нуклонная модель ядра Гейзенберга–Иваненко. Заряд ядра. Массовое число ядра. Изотопы.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Радиоактивность. Альфа-распад. Электронный и позитронный бета-распад. Гамма-излучение.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Закон радиоактивного распада. Радиоактивные изотопы в природе. Свойства ионизирующего излучения. Влияние радиоактивности на живые организмы. Естественный фон излучения. Дозиметрия.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Энергия связи нуклонов в ядре. Ядерные силы. Дефект массы ядра.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Ядерные реакции. Деление и синтез ядер. Ядерные реакторы. Проблемы управляемого термоядерного синтеза. Экологические аспекты развития ядерной энергетики.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Методы регистрации и исследования элементарных частиц.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Фундаментальные взаимодействия. Барионы, мезоны и лептоны. Представление о Стандартной модели. Кварк-глюонная модель адронов.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Физика за пределами Стандартной модели. Тёмная материя и тёмная энергия.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Единство физической картины мира.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дозиметр, камера Вильсона, ядерный реактор, термоядерный реактор, атомная бомба, магнитно-резонансная томография.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треков частиц (по готовым фотографиям).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Исследование радиоактивного фона с использованием дозиметра.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поглощения бета-частиц алюминием.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Раздел 8. Элементы астрономии и астрофизики.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Этапы развития астрономии. Прикладное и мировоззренческое значение астрономии. Применимость законов физики для объяснения природы космических объектов.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Методы астрономических исследований. Современные оптические телескопы, радиотелескопы, внеатмосферная астрономия.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Вид звёздного неба. Созвездия, яркие звёзды, планеты, их видимое движение.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Солнечная система.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Солнце. Солнечная активность. Источник энергии Солнца и звёзд. 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Звёзды, их основные характеристики. Диаграмма «спектральный класс – светимость». Звёзды главной последовательности. Зависимость «масса – светимость» для звёзд главной последовательности. Внутреннее строение звёзд. Современные представления о происхождении и эволюции Солнца и звёзд. Этапы жизни звёзд.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Млечный Путь – наша Галактика. Положение и движение Солнца в Галактике. Типы галактик. Радиогалактики и квазары. Чёрные дыры в ядрах галактик.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Вселенная. Расширение Вселенной. Закон Хаббла. Разбегание галактик. Теория Большого взрыва. Реликтовое излучение.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Масштабная структура Вселенной. Метагалактика.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Нерешённые проблемы астрономии.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Ученические наблюдения.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Наблюдения звёздного неба невооружённым глазом с использованием компьютерных приложений для определения положения небесных объектов на конкретную дату: основные созвездия Северного полушария и яркие звёзды.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Наблюдения в телескоп Луны, планет, туманностей и звёздных скоплений.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Физический практикум.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Способы измерения физических величин с использованием аналоговых и цифровых измерительных приборов и компьютерных датчиковых систем. Абсолютные и относительные погрешности измерений физических величин. Оценка границ погрешностей.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Проведение косвенных измерений, исследований зависимостей физических величин, проверка предложенных гипотез (выбор из работ, описанных в тематических разделах «Ученический эксперимент, лабораторные работы, практикум»).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Обобщающее повторение.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Обобщение и систематизация содержания разделов курса «Механика», «Молекулярная физика и термодинамика», «Электродинамика», «Колебания и волны», «Основы специальной теории относительности», «Квантовая физика», «Элементы астрономии и астрофизики».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Роль физики и астрономии в экономической, технологической, социальной и этической сферах деятельности человека, роль и место физики и астрономии в современной научной картине мира, значение описательной, систематизирующей, объяснительной и прогностической функций физической теории,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Межпредметные связи.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Изучение курса физики углублённого уровня в 11 классе осуществляется с учётом содержательных межпредметных связей с курсами математики, биологии, химии, географии и технологии.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понятия,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связанные с изучением методов научного познания: </w:t>
      </w:r>
      <w:r w:rsidRPr="00A006AB">
        <w:rPr>
          <w:rFonts w:ascii="Times New Roman" w:hAnsi="Times New Roman"/>
          <w:color w:val="000000"/>
          <w:sz w:val="28"/>
          <w:lang w:val="ru-RU"/>
        </w:rPr>
        <w:t>явление, научный факт, гипотеза, физическая величина, закон, теория, наблюдение, эксперимент, моделирование, модель, измерение, погрешности измерений, измерительные приборы, цифровая лаборатория.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Математика: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уравнений. Тригонометрические функции: синус, косинус, тангенс, котангенс, основное тригонометрическое тождество. Векторы и их проекции на оси координат, сложение векторов. Производные элементарных функций. Признаки подобия треугольников, определение площади плоских фигур и объёма тел.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Биология</w:t>
      </w:r>
      <w:r w:rsidRPr="00A006AB">
        <w:rPr>
          <w:rFonts w:ascii="Times New Roman" w:hAnsi="Times New Roman"/>
          <w:color w:val="000000"/>
          <w:sz w:val="28"/>
          <w:lang w:val="ru-RU"/>
        </w:rPr>
        <w:t>: электрические явления в живой природе, колебательные движения в живой природе, экологические риски при производстве электроэнергии, электромагнитное загрязнение окружающей среды, ультразвуковая диагностика в медицине, оптические явления в живой природе.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Химия</w:t>
      </w:r>
      <w:r w:rsidRPr="00A006AB">
        <w:rPr>
          <w:rFonts w:ascii="Times New Roman" w:hAnsi="Times New Roman"/>
          <w:color w:val="000000"/>
          <w:sz w:val="28"/>
          <w:lang w:val="ru-RU"/>
        </w:rPr>
        <w:t>: строение атомов и молекул, кристаллическая структура твёрдых тел, механизмы образования кристаллической решётки, спектральный анализ.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География</w:t>
      </w:r>
      <w:r w:rsidRPr="00A006AB">
        <w:rPr>
          <w:rFonts w:ascii="Times New Roman" w:hAnsi="Times New Roman"/>
          <w:color w:val="000000"/>
          <w:sz w:val="28"/>
          <w:lang w:val="ru-RU"/>
        </w:rPr>
        <w:t>: магнитные полюса Земли, залежи магнитных руд, фотосъёмка земной поверхности, сейсмограф.</w:t>
      </w: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Технология</w:t>
      </w:r>
      <w:r w:rsidRPr="00A006AB">
        <w:rPr>
          <w:rFonts w:ascii="Times New Roman" w:hAnsi="Times New Roman"/>
          <w:color w:val="000000"/>
          <w:sz w:val="28"/>
          <w:lang w:val="ru-RU"/>
        </w:rPr>
        <w:t>: применение постоянных магнитов, электромагнитов, электродвигатель Якоби, генератор переменного тока, индукционная печь, линии электропередач, электродвигатель, радар, радиоприёмник, телевизор, антенна, телефон, СВЧ-печь, ультразвуковая диагностика в технике, проекционный аппарат, волоконная оптика, солнечная батарея, спутниковые приёмники, ядерная энергетика и экологические аспекты её развития.</w:t>
      </w:r>
    </w:p>
    <w:p w:rsidR="00E055C6" w:rsidRPr="00A006AB" w:rsidRDefault="00E055C6">
      <w:pPr>
        <w:rPr>
          <w:lang w:val="ru-RU"/>
        </w:rPr>
        <w:sectPr w:rsidR="00E055C6" w:rsidRPr="00A006AB">
          <w:pgSz w:w="11906" w:h="16383"/>
          <w:pgMar w:top="1134" w:right="850" w:bottom="1134" w:left="1701" w:header="720" w:footer="720" w:gutter="0"/>
          <w:cols w:space="720"/>
        </w:sect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bookmarkStart w:id="8" w:name="block-9696186"/>
      <w:bookmarkEnd w:id="7"/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ФИЗИКЕ НА УРОВНЕ СРЕДНЕГО ОБЩЕГО ОБРАЗОВАНИЯЛИЧНОСТНЫЕ РЕЗУЛЬТАТЫ</w:t>
      </w:r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РЕЗУЛЬТАТЫ​</w:t>
      </w:r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firstLine="60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освоения учебного предмета «Физика»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E055C6" w:rsidRDefault="004E42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гражданского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E055C6" w:rsidRPr="00A006AB" w:rsidRDefault="004E42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E055C6" w:rsidRPr="00A006AB" w:rsidRDefault="004E42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общечеловеческих гуманистических и демократических ценностей; </w:t>
      </w:r>
    </w:p>
    <w:p w:rsidR="00E055C6" w:rsidRPr="00A006AB" w:rsidRDefault="004E42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E055C6" w:rsidRPr="00A006AB" w:rsidRDefault="004E42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E055C6" w:rsidRPr="00A006AB" w:rsidRDefault="004E42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E055C6" w:rsidRDefault="004E42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патриотического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E055C6" w:rsidRPr="00A006AB" w:rsidRDefault="004E42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патриотизма; </w:t>
      </w:r>
    </w:p>
    <w:p w:rsidR="00E055C6" w:rsidRPr="00A006AB" w:rsidRDefault="004E42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достижениям российских учёных в области физики и технике.</w:t>
      </w:r>
    </w:p>
    <w:p w:rsidR="00E055C6" w:rsidRDefault="004E42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E055C6" w:rsidRPr="00A006AB" w:rsidRDefault="004E42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E055C6" w:rsidRPr="00A006AB" w:rsidRDefault="004E42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деятельности учёного;</w:t>
      </w:r>
    </w:p>
    <w:p w:rsidR="00E055C6" w:rsidRPr="00A006AB" w:rsidRDefault="004E42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будущего.</w:t>
      </w:r>
    </w:p>
    <w:p w:rsidR="00E055C6" w:rsidRDefault="004E42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E055C6" w:rsidRPr="00A006AB" w:rsidRDefault="004E423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творчества, присущего физической науке.</w:t>
      </w:r>
    </w:p>
    <w:p w:rsidR="00E055C6" w:rsidRDefault="004E42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E055C6" w:rsidRPr="00A006AB" w:rsidRDefault="004E42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bookmarkStart w:id="9" w:name="_Toc138318759"/>
      <w:bookmarkEnd w:id="9"/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интерес к различным сферам профессиональной деятельности, в том числе связанным с физикой и техникой, умение совершать осознанный выбор будущей профессии и реализовывать собственные жизненные планы;</w:t>
      </w:r>
    </w:p>
    <w:p w:rsidR="00E055C6" w:rsidRPr="00A006AB" w:rsidRDefault="004E42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в области физики на протяжении всей жизни.</w:t>
      </w:r>
    </w:p>
    <w:p w:rsidR="00E055C6" w:rsidRDefault="004E42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воспитания:</w:t>
      </w:r>
    </w:p>
    <w:p w:rsidR="00E055C6" w:rsidRPr="00A006AB" w:rsidRDefault="004E42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осознание глобального характера экологических проблем; </w:t>
      </w:r>
    </w:p>
    <w:p w:rsidR="00E055C6" w:rsidRPr="00A006AB" w:rsidRDefault="004E42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E055C6" w:rsidRPr="00A006AB" w:rsidRDefault="004E42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 на основе имеющихся знаний по физике.</w:t>
      </w:r>
    </w:p>
    <w:p w:rsidR="00E055C6" w:rsidRDefault="004E4237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научного познания:</w:t>
      </w:r>
    </w:p>
    <w:p w:rsidR="00E055C6" w:rsidRPr="00A006AB" w:rsidRDefault="004E423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физической науки;</w:t>
      </w:r>
    </w:p>
    <w:p w:rsidR="00E055C6" w:rsidRPr="00A006AB" w:rsidRDefault="004E423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в процессе изучения физики осуществлять проектную и исследовательскую деятельность индивидуально и в группе.</w:t>
      </w:r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055C6" w:rsidRDefault="004E42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E055C6" w:rsidRPr="00A006AB" w:rsidRDefault="004E42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E055C6" w:rsidRPr="00A006AB" w:rsidRDefault="004E42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E055C6" w:rsidRPr="00A006AB" w:rsidRDefault="004E42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физических явлениях; </w:t>
      </w:r>
    </w:p>
    <w:p w:rsidR="00E055C6" w:rsidRPr="00A006AB" w:rsidRDefault="004E42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E055C6" w:rsidRPr="00A006AB" w:rsidRDefault="004E42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E055C6" w:rsidRPr="00A006AB" w:rsidRDefault="004E42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E055C6" w:rsidRPr="00A006AB" w:rsidRDefault="004E423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E055C6" w:rsidRDefault="004E42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физической науки;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навыками учебно-исследовательской и проектной деятельности в области физики, способностью и готовностью к самостоятельному поиску методов решения задач физического содержания, применению различных методов познания; 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проектов в области физики; 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деятельности, в том числе при изучении физики;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уметь переносить знания по физике в практическую область жизнедеятельности;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решения; </w:t>
      </w:r>
    </w:p>
    <w:p w:rsidR="00E055C6" w:rsidRPr="00A006AB" w:rsidRDefault="004E423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альтернативные решения.</w:t>
      </w:r>
    </w:p>
    <w:p w:rsidR="00E055C6" w:rsidRDefault="004E42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E055C6" w:rsidRPr="00A006AB" w:rsidRDefault="004E423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физического содержания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E055C6" w:rsidRDefault="004E4237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оценивать достоверность информации; </w:t>
      </w:r>
    </w:p>
    <w:p w:rsidR="00E055C6" w:rsidRPr="00A006AB" w:rsidRDefault="004E423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E055C6" w:rsidRPr="00A006AB" w:rsidRDefault="004E423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создавать тексты физического содержания в различных форматах с учётом назначения информации и целевой аудитории, выбирая оптимальную форму представления и визуализации.</w:t>
      </w:r>
    </w:p>
    <w:p w:rsidR="00E055C6" w:rsidRDefault="004E42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E055C6" w:rsidRPr="00A006AB" w:rsidRDefault="004E42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общение на уроках физики и во вне­урочной деятельности;</w:t>
      </w:r>
    </w:p>
    <w:p w:rsidR="00E055C6" w:rsidRPr="00A006AB" w:rsidRDefault="004E42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распознавать предпосылки конфликтных ситуаций и смягчать конфликты;</w:t>
      </w:r>
    </w:p>
    <w:p w:rsidR="00E055C6" w:rsidRPr="00A006AB" w:rsidRDefault="004E42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средств;</w:t>
      </w:r>
    </w:p>
    <w:p w:rsidR="00E055C6" w:rsidRPr="00A006AB" w:rsidRDefault="004E42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E055C6" w:rsidRPr="00A006AB" w:rsidRDefault="004E42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A006AB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A006AB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 </w:t>
      </w:r>
    </w:p>
    <w:p w:rsidR="00E055C6" w:rsidRPr="00A006AB" w:rsidRDefault="004E42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E055C6" w:rsidRPr="00A006AB" w:rsidRDefault="004E42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E055C6" w:rsidRPr="00A006AB" w:rsidRDefault="004E42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E055C6" w:rsidRPr="00A006AB" w:rsidRDefault="004E423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055C6" w:rsidRPr="00A006AB" w:rsidRDefault="004E42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 в области физики и астрономии, выявлять проблемы, ставить и формулировать собственные задачи;</w:t>
      </w:r>
    </w:p>
    <w:p w:rsidR="00E055C6" w:rsidRPr="00A006AB" w:rsidRDefault="004E42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:rsidR="00E055C6" w:rsidRDefault="004E423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E055C6" w:rsidRPr="00A006AB" w:rsidRDefault="004E42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E055C6" w:rsidRPr="00A006AB" w:rsidRDefault="004E42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на себя ответственность за решение;</w:t>
      </w:r>
    </w:p>
    <w:p w:rsidR="00E055C6" w:rsidRDefault="004E4237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E055C6" w:rsidRPr="00A006AB" w:rsidRDefault="004E423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эрудиции в области физики, постоянно повышать свой образовательный и культурный уровень.</w:t>
      </w:r>
    </w:p>
    <w:p w:rsidR="00E055C6" w:rsidRDefault="004E42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E055C6" w:rsidRPr="00A006AB" w:rsidRDefault="004E42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E055C6" w:rsidRPr="00A006AB" w:rsidRDefault="004E42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E055C6" w:rsidRPr="00A006AB" w:rsidRDefault="004E42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E055C6" w:rsidRPr="00A006AB" w:rsidRDefault="004E42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E055C6" w:rsidRPr="00A006AB" w:rsidRDefault="004E42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принимать мотивы и аргументы других при анализе результатов деятельности; </w:t>
      </w:r>
    </w:p>
    <w:p w:rsidR="00E055C6" w:rsidRPr="00A006AB" w:rsidRDefault="004E42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E055C6" w:rsidRPr="00A006AB" w:rsidRDefault="004E42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принимать мотивы и аргументы других при анализе результатов деятельности; </w:t>
      </w:r>
    </w:p>
    <w:p w:rsidR="00E055C6" w:rsidRPr="00A006AB" w:rsidRDefault="004E423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ошибки.</w:t>
      </w: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интеллект, предполагающий сформированность:</w:t>
      </w:r>
    </w:p>
    <w:p w:rsidR="00E055C6" w:rsidRPr="00A006AB" w:rsidRDefault="004E42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E055C6" w:rsidRPr="00A006AB" w:rsidRDefault="004E42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E055C6" w:rsidRPr="00A006AB" w:rsidRDefault="004E42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E055C6" w:rsidRPr="00A006AB" w:rsidRDefault="004E42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общения, способность к сочувствию и сопереживанию;</w:t>
      </w:r>
    </w:p>
    <w:p w:rsidR="00E055C6" w:rsidRPr="00A006AB" w:rsidRDefault="004E423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E055C6" w:rsidRPr="00A006AB" w:rsidRDefault="00E055C6">
      <w:pPr>
        <w:spacing w:after="0"/>
        <w:ind w:left="120"/>
        <w:rPr>
          <w:lang w:val="ru-RU"/>
        </w:rPr>
      </w:pPr>
      <w:bookmarkStart w:id="10" w:name="_Toc138318760"/>
      <w:bookmarkEnd w:id="10"/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ПРЕДМЕТНЫЕ РЕЗУЛЬТАТЫ</w:t>
      </w:r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10 классе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углублённом уровне должны отражать сформированность у обучающихся умений: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понимать роль физики в экономической, технологической, экологической, социальной и этической сферах деятельности человека, роль и место физики в современной научной картине мира, значение описательной, систематизирующей, объяснительной и прогностической функций физической теории – механики, молекулярной физики и термодинамики, роль физической теории в формировании представлений о физической картине мира;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различать условия применимости моделей физических тел и процессов (явлений): инерциальная система отсчёта, абсолютно твёрдое тело, материальная точка, равноускоренное движение, свободное падение, абсолютно упругая деформация, абсолютно упругое и абсолютно неупругое столкновения, модели газа, жидкости и твёрдого (кристаллического) тела, идеальный газ, точечный заряд, однородное электрическое поле; 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использования частных законов;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анализировать и объяснять механические процессы и явления, используя основные положения и законы механики (относительность механического движения, формулы кинематики равноускоренного движения, преобразования Галилея для скорости и перемещения, законы Ньютона, принцип относительности Галилея, закон всемирного тяготения, законы сохранения импульса и механической энергии, связь работы силы с изменением механической энергии, условия равновесия твёрдого тела), при этом использовать математическое выражение законов, указывать условия применимости физических законов: преобразований Галилея, второго и третьего законов Ньютона, законов сохранения импульса и механической энергии, закона всемирного тяготения;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анализировать и объяснять тепловые процессы и явления, используя основные положения МКТ и законы молекулярной физики и термодинамики (связь давления идеального газа со средней кинетической энергией теплового движения и концентрацией его молекул, связь температуры вещества со средней кинетической энергией теплового движения его частиц, связь давления идеального газа с концентрацией молекул и его температурой, уравнение Менделеева–Клапейрона, первый закон термодинамики, закон сохранения энергии в тепловых процессах), при этом использовать </w:t>
      </w: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математическое выражение законов, указывать условия применимости уравнения Менделеева–Клапейрона;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анализировать и объяснять электрические явления, используя основные положения и законы электродинамики (закон сохранения электрического заряда, закон Кулона, потенциальность электростатического поля, принцип суперпозиции электрических полей, при этом указывая условия применимости закона Кулона, а также практически важные соотношения: законы Ома для участка цепи и для замкнутой электрической цепи, закон Джоуля–Ленца, правила Кирхгофа, законы Фарадея для электролиза);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описывать физические процессы и явления, используя величины: перемещение, скорость, ускорение, импульс тела и системы тел, сила, момент силы, давление, потенциальная энергия, кинетическая энергия, механическая энергия, работа силы, центростремительное ускорение, сила тяжести, сила упругости, сила трения, мощность, энергия взаимодействия тела с Землёй вблизи её поверхности, энергия упругой деформации пружины, количество теплоты, абсолютная температура тела, работа в термодинамике, внутренняя энергия идеального одноатомного газа, работа идеального газа, относительная влажность воздуха, КПД идеального теплового двигателя; электрическое поле, напряжённость электрического поля, напряжённость поля точечного заряда или заряженного шара в вакууме и в диэлектрике, потенциал электростатического поля, разность потенциалов, электродвижущая сила, сила тока, напряжение, мощность тока, электрическая ёмкость плоского конденсатора, сопротивление участка цепи с последовательным и параллельным соединением резисторов, энергия электрического поля конденсатора;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объяснять особенности протекания физических явлений: механическое движение, тепловое движение частиц вещества, тепловое равновесие, броуновское движение, диффузия, испарение, кипение и конденсация, плавление и кристаллизация, направленность теплопередачи, электризация тел, эквипотенциальность поверхности заряженного проводника;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проводить исследование зависимости одной физической величины от другой с использованием прямых измерений, при этом конструировать установку, фиксировать результаты полученной зависимости физических величин в виде графиков с учётом абсолютных погрешностей измерений, делать выводы по результатам исследования; 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проводить косвенные измерения физических величин, при этом выбирать оптимальный метод измерения, оценивать абсолютные и относительные погрешности прямых и косвенных измерений;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проводить опыты по проверке предложенной гипотезы: планировать эксперимент, собирать экспериментальную установку, анализировать полученные результаты и делать вывод о статусе предложенной гипотезы;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труда при проведении исследований в рамках учебного эксперимента, практикума и </w:t>
      </w:r>
      <w:proofErr w:type="gramStart"/>
      <w:r w:rsidRPr="00A006AB">
        <w:rPr>
          <w:rFonts w:ascii="Times New Roman" w:hAnsi="Times New Roman"/>
          <w:color w:val="000000"/>
          <w:sz w:val="28"/>
          <w:lang w:val="ru-RU"/>
        </w:rPr>
        <w:t>учебно-исследовательской и проектной деятельности с использованием измерительных устройств</w:t>
      </w:r>
      <w:proofErr w:type="gramEnd"/>
      <w:r w:rsidRPr="00A006AB">
        <w:rPr>
          <w:rFonts w:ascii="Times New Roman" w:hAnsi="Times New Roman"/>
          <w:color w:val="000000"/>
          <w:sz w:val="28"/>
          <w:lang w:val="ru-RU"/>
        </w:rPr>
        <w:t xml:space="preserve"> и лабораторного оборудования; 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и неявно заданной физической моделью: на основании анализа условия обосновывать выбор физической модели, отвечающей требованиям задачи, применять формулы, законы, закономерности и постулаты физических теорий при использовании математических методов решения задач, проводить расчёты на основании имеющихся данных, анализировать результаты и корректировать методы решения с учётом полученных результатов;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решать качественные задачи, требующие применения знаний из разных разделов курса физики, а также интеграции знаний из других предметов естественно-научного цикла: выстраивать логическую цепочку рассуждений с опорой на изученные законы, закономерности и физические явления;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использовать теоретические знания для объяснения основных принципов работы измерительных приборов, технических устройств и технологических процессов; 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приводить примеры вклада российских и зарубежных учёных-физиков в развитие науки, в объяснение процессов окружающего мира, в развитие техники и технологий; 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анализировать и оценивать последствия бытовой и производственной деятельности человека, связанной с физическими процессами, с позиций экологической безопасности, представлений о рациональном природопользовании, а также разумном использовании достижений науки и технологий для дальнейшего развития человеческого общества;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применять различные способы работы с информацией физического содержания с использованием современных информационных технологий, при этом использовать современные информационные </w:t>
      </w: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технологии для поиска, переработки и предъявления учебной и научно-популярной информации, структурирования и интерпретации информации, полученной из различных источников, критически анализировать получаемую информацию и оценивать её достоверность как на основе имеющихся знаний, так и на основе анализа источника информации;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проявлять организационные и познавательные умения самостоятельного приобретения новых знаний в процессе выполнения проектных и учебно-исследовательских работ; 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работать в группе с исполнением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проблемы; </w:t>
      </w:r>
    </w:p>
    <w:p w:rsidR="00E055C6" w:rsidRPr="00A006AB" w:rsidRDefault="004E423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проявлять мотивацию к будущей профессиональной деятельности по специальностям физико-технического профиля.</w:t>
      </w:r>
    </w:p>
    <w:p w:rsidR="00E055C6" w:rsidRPr="00A006AB" w:rsidRDefault="00E055C6">
      <w:pPr>
        <w:spacing w:after="0" w:line="264" w:lineRule="auto"/>
        <w:ind w:left="120"/>
        <w:jc w:val="both"/>
        <w:rPr>
          <w:lang w:val="ru-RU"/>
        </w:rPr>
      </w:pPr>
    </w:p>
    <w:p w:rsidR="00E055C6" w:rsidRPr="00A006AB" w:rsidRDefault="004E4237">
      <w:pPr>
        <w:spacing w:after="0" w:line="264" w:lineRule="auto"/>
        <w:ind w:left="120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A006A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006AB">
        <w:rPr>
          <w:rFonts w:ascii="Times New Roman" w:hAnsi="Times New Roman"/>
          <w:b/>
          <w:i/>
          <w:color w:val="000000"/>
          <w:sz w:val="28"/>
          <w:lang w:val="ru-RU"/>
        </w:rPr>
        <w:t>11 классе</w:t>
      </w:r>
      <w:r w:rsidRPr="00A006AB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углублённом уровне должны отражать сформированность у обучающихся умений: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понимать роль физики в экономической, технологической, социальной и этической сферах деятельности человека, роль и место физики в современной научной картине мира, роль астрономии в практической деятельности человека и дальнейшем научно-техническом развитии, значение описательной, систематизирующей, объяснительной и прогностической функций физической теории – электродинамики, специальной теории относительности, квантовой физики,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различать условия применимости моделей физических тел и процессов (явлений): однородное электрическое и однородное магнитное поля, гармонические колебания, математический маятник, идеальный пружинный маятник, гармонические волны, идеальный колебательный контур, тонкая линза, моделей атома, атомного ядра и квантовой модели света;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использования частных законов;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анализировать и объяснять электромагнитные процессы и явления, используя основные положения и законы электродинамики и специальной теории относительности (закон сохранения </w:t>
      </w: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электрического заряда, сила Ампера, сила Лоренца, закон электромагнитной индукции, правило Ленца, связь ЭДС самоиндукции в элементе электрической цепи со скоростью изменения силы тока, постулаты специальной теории относительности Эйнштейна);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анализировать и объяснять квантовые процессы и явления, используя положения квантовой физики (уравнение Эйнштейна для фотоэффекта, первый и второй постулаты Бора, принцип соотношения неопределённостей Гейзенберга, законы сохранения зарядового и массового чисел и энергии в ядерных реакциях, закон радиоактивного распада);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описывать физические процессы и явления, используя величины: напряжённость электрического поля, потенциал электростатического поля, разность потенциалов, электродвижущая сила, индукция магнитного поля, магнитный поток, сила Ампера, индуктивность, электродвижущая сила самоиндукции, энергия магнитного поля проводника с током, релятивистский импульс, полная энергия, энергия покоя свободной частицы, энергия и импульс фотона, массовое число и заряд ядра, энергия связи ядра;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объяснять особенности протекания физических явлений: электромагнитная индукция, самоиндукция, резонанс, интерференция волн, дифракция, дисперсия, полное внутреннее отражение, фотоэлектрический эффект (фотоэффект), альфа- и бета-распады ядер, гамма-излучение ядер, физические принципы спектрального анализа и работы лазера;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определять направление индукции магнитного поля проводника с током, силы Ампера и силы Лоренца;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строить изображение, создаваемое плоским зеркалом, тонкой линзой, и рассчитывать его характеристики;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применять основополагающие астрономические понятия, теории и законы для анализа и объяснения физических процессов, происходящих в звёздах, в звёздных системах, в межгалактической среде; движения небесных тел, эволюции звёзд и Вселенной;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зависимостей физических величин с использованием прямых измерений, при этом конструировать установку, фиксировать результаты полученной зависимости физических величин в виде графиков с учётом абсолютных погрешностей измерений, делать выводы по результатам исследования;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проводить косвенные измерения физических величин, при этом выбирать оптимальный метод измерения, оценивать абсолютные и относительные погрешности прямых и косвенных измерений;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проводить опыты по проверке предложенной гипотезы: планировать эксперимент, собирать экспериментальную установку, анализировать полученные результаты и делать вывод о статусе предложенной гипотезы;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описывать методы получения научных астрономических знаний;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труда при проведении исследований в рамках учебного эксперимента, практикума и </w:t>
      </w:r>
      <w:proofErr w:type="gramStart"/>
      <w:r w:rsidRPr="00A006AB">
        <w:rPr>
          <w:rFonts w:ascii="Times New Roman" w:hAnsi="Times New Roman"/>
          <w:color w:val="000000"/>
          <w:sz w:val="28"/>
          <w:lang w:val="ru-RU"/>
        </w:rPr>
        <w:t>учебно-исследовательской и проектной деятельности с использованием измерительных устройств</w:t>
      </w:r>
      <w:proofErr w:type="gramEnd"/>
      <w:r w:rsidRPr="00A006AB">
        <w:rPr>
          <w:rFonts w:ascii="Times New Roman" w:hAnsi="Times New Roman"/>
          <w:color w:val="000000"/>
          <w:sz w:val="28"/>
          <w:lang w:val="ru-RU"/>
        </w:rPr>
        <w:t xml:space="preserve"> и лабораторного оборудования;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и неявно заданной физической моделью: на основании анализа условия выбирать физические модели, отвечающие требованиям задачи, применять формулы, законы, закономерности и постулаты физических теорий при использовании математических методов решения задач, проводить расчёты на основании имеющихся данных, анализировать результаты и корректировать методы решения с учётом полученных результатов;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решать качественные задачи, требующие применения знаний из разных разделов курса физики, а также интеграции знаний из других предметов естественно-научного цикла: выстраивать логическую цепочку рассуждений с опорой на изученные законы, закономерности и физические явления;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использовать теоретические знания для объяснения основных принципов работы измерительных приборов, технических устройств и технологических процессов;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приводить примеры вклада российских и зарубежных учёных-физиков в развитие науки, в объяснение процессов окружающего мира, в развитие техники и технологий;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анализировать и оценивать последствия бытовой и производственной деятельности человека, связанной с физическими процессами, с позиций экологической безопасности, представлений о рациональном природопользовании, а также разумном использовании достижений науки и технологий для дальнейшего развития человеческого общества;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применять различные способы работы с информацией физического содержания с использованием современных информационных </w:t>
      </w:r>
      <w:r w:rsidRPr="00A006AB">
        <w:rPr>
          <w:rFonts w:ascii="Times New Roman" w:hAnsi="Times New Roman"/>
          <w:color w:val="000000"/>
          <w:sz w:val="28"/>
          <w:lang w:val="ru-RU"/>
        </w:rPr>
        <w:lastRenderedPageBreak/>
        <w:t>технологий, при этом использовать современные информационные технологии для поиска, переработки и предъявления учебной и научно-популярной информации, структурирования и интерпретации информации, полученной из различных источников, критически анализировать получаемую информацию и оценивать её достоверность как на основе имеющихся знаний, так и на основе анализа источника информации;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 xml:space="preserve">проявлять организационные и познавательные умения самостоятельного приобретения новых знаний в процессе выполнения проектных и учебно-исследовательских работ; </w:t>
      </w:r>
    </w:p>
    <w:p w:rsidR="00E055C6" w:rsidRPr="00A006AB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06AB">
        <w:rPr>
          <w:rFonts w:ascii="Times New Roman" w:hAnsi="Times New Roman"/>
          <w:color w:val="000000"/>
          <w:sz w:val="28"/>
          <w:lang w:val="ru-RU"/>
        </w:rPr>
        <w:t>работать в группе с исполнением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проблемы;</w:t>
      </w:r>
    </w:p>
    <w:p w:rsidR="00E055C6" w:rsidRPr="00C368D8" w:rsidRDefault="004E423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368D8">
        <w:rPr>
          <w:rFonts w:ascii="Times New Roman" w:hAnsi="Times New Roman"/>
          <w:color w:val="000000"/>
          <w:sz w:val="28"/>
          <w:lang w:val="ru-RU"/>
        </w:rPr>
        <w:t>проявлять мотивацию к будущей профессиональной деятельности по специальностям физико-технического профиля.</w:t>
      </w:r>
    </w:p>
    <w:p w:rsidR="00E055C6" w:rsidRPr="00C368D8" w:rsidRDefault="00E055C6">
      <w:pPr>
        <w:rPr>
          <w:lang w:val="ru-RU"/>
        </w:rPr>
        <w:sectPr w:rsidR="00E055C6" w:rsidRPr="00C368D8">
          <w:pgSz w:w="11906" w:h="16383"/>
          <w:pgMar w:top="1134" w:right="850" w:bottom="1134" w:left="1701" w:header="720" w:footer="720" w:gutter="0"/>
          <w:cols w:space="720"/>
        </w:sectPr>
      </w:pPr>
    </w:p>
    <w:p w:rsidR="00E055C6" w:rsidRDefault="004E4237">
      <w:pPr>
        <w:spacing w:after="0"/>
        <w:ind w:left="120"/>
      </w:pPr>
      <w:bookmarkStart w:id="11" w:name="block-9696187"/>
      <w:bookmarkEnd w:id="8"/>
      <w:r w:rsidRPr="00C368D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055C6" w:rsidRDefault="004E4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7"/>
        <w:gridCol w:w="4478"/>
        <w:gridCol w:w="1596"/>
        <w:gridCol w:w="1841"/>
        <w:gridCol w:w="1910"/>
        <w:gridCol w:w="2800"/>
      </w:tblGrid>
      <w:tr w:rsidR="005B1AE3" w:rsidTr="005345EA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</w:tr>
      <w:tr w:rsidR="005B1AE3" w:rsidRP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1392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ФИЗИКА И МЕТОДЫ НАУЧНОГО ПОЗНАНИЯ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>Физика и методы научного познания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МЕХАНИКА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Кинематика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Динамика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 в механике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RP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1392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МОЛЕКУЛЯРНАЯ ФИЗИКА И ТЕРМОДИНАМИКА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молекулярно-кинетической теории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Pr="00DA7109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A7109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Pr="00DA7109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A71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термодинамики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Pr="00DA7109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A71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Pr="00DA7109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>Агрегатные состояния вещества. Фазовые переходы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Электростатика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>Постоянный электрический ток. Токи в различных средах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39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Итоговая контрольная работа</w:t>
            </w: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Pr="00813923" w:rsidRDefault="005B1AE3" w:rsidP="005345EA">
            <w:pPr>
              <w:spacing w:after="0"/>
              <w:ind w:left="135"/>
              <w:rPr>
                <w:lang w:val="ru-RU"/>
              </w:rPr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8139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</w:tbl>
    <w:p w:rsidR="00E055C6" w:rsidRDefault="00E055C6">
      <w:pPr>
        <w:sectPr w:rsidR="00E055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5C6" w:rsidRDefault="004E4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5B1AE3" w:rsidTr="005345EA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КОЛЕБАНИЯ И ВОЛНЫ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Pr="00E93068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Оптика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RP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D697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ОСНОВЫ СПЕЦИАЛЬНОЙ ТЕОРИИ ОТНОСИТЕЛЬНОСТИ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СТО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Pr="00E93068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КВАНТОВАЯ ФИЗИКА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Корпускулярно-волновой дуализм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Pr="00E93068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  <w:r w:rsidRPr="00E9306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атома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Физика атомного ядра и элементарных частиц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RP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D697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ЭЛЕМЕНТЫ АСТРОНОМИИ И АСТРОФИЗИКИ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астрономии и астрофизики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ФИЗИЧЕСКИЙ ПРАКТИКУМ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ОБОБЩАЮЩЕЕ ПОВТОРЕНИЕ</w:t>
            </w: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предметного содержания и опыта деятельности, приобретённого при изучении курса физики 10 – 11 классов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</w:tbl>
    <w:p w:rsidR="00E055C6" w:rsidRDefault="00E055C6">
      <w:pPr>
        <w:sectPr w:rsidR="00E055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5C6" w:rsidRDefault="00E055C6">
      <w:pPr>
        <w:sectPr w:rsidR="00E055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5C6" w:rsidRDefault="004E4237">
      <w:pPr>
        <w:spacing w:after="0"/>
        <w:ind w:left="120"/>
      </w:pPr>
      <w:bookmarkStart w:id="12" w:name="block-9696188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055C6" w:rsidRDefault="004E4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3849"/>
        <w:gridCol w:w="947"/>
        <w:gridCol w:w="1841"/>
        <w:gridCol w:w="1910"/>
        <w:gridCol w:w="1347"/>
        <w:gridCol w:w="2873"/>
      </w:tblGrid>
      <w:tr w:rsidR="005B1AE3" w:rsidTr="005345EA">
        <w:trPr>
          <w:trHeight w:val="144"/>
          <w:tblCellSpacing w:w="20" w:type="nil"/>
        </w:trPr>
        <w:tc>
          <w:tcPr>
            <w:tcW w:w="10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bookmarkStart w:id="13" w:name="_Hlk208432573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38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Физика — наука о природе. Научные методы познания окружающего мира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физики в формировании современной научной картины мира, в практической деятельности людей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Механическое движение. Относительность механического движения.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Перемещение, скорость, ускорение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прямолинейное движение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3620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Равноускоренное прямолинейное движение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Свободное падение. Ускорение свободного падения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Криволинейное движение. Движение материальной точки по окружности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 относительности Галилея. Инерциальные системы отсчета. </w:t>
            </w:r>
            <w:r>
              <w:rPr>
                <w:rFonts w:ascii="Times New Roman" w:hAnsi="Times New Roman"/>
                <w:color w:val="000000"/>
                <w:sz w:val="24"/>
              </w:rPr>
              <w:t>Первый закон Ньютона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Масса тела. Сила. Принцип суперпозиции сил. Второй закон Ньютона для материальной точки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Третий закон Ньютона для материальных точек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Принцип суперпозиции сил. Решение задач на применение законов Ньютона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Pr="00F26F50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F26F50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Pr="00F26F50" w:rsidRDefault="005B1AE3" w:rsidP="005345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bdf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533C8C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всемирного тяготения. </w:t>
            </w: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Эквивалентность гравитационной и инертной массы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533C8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Сила тяжести. </w:t>
            </w:r>
            <w:r w:rsidRPr="00DC2735">
              <w:rPr>
                <w:rFonts w:ascii="Times New Roman" w:hAnsi="Times New Roman"/>
                <w:color w:val="000000"/>
                <w:sz w:val="24"/>
                <w:lang w:val="ru-RU"/>
              </w:rPr>
              <w:t>Первая космическая скорость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533C8C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Сила упругости. Закон Гука. Вес тела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Сила трения. Коэффициент трения. Сила сопротивления при движении тела в жидкости или газе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Давление. Гидростатическое давление. Сила Архимеда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Поступательное и вращательное движение абсолютно твёрдого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тела. </w:t>
            </w:r>
            <w:r>
              <w:rPr>
                <w:rFonts w:ascii="Times New Roman" w:hAnsi="Times New Roman"/>
                <w:color w:val="000000"/>
                <w:sz w:val="24"/>
              </w:rPr>
              <w:t>Момент силы. Плечо силы. Условия равновесия твёрдого тела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DC2735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Импульс материальной точки, системы материальных точек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DC27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Импульс силы. Закон сохранения импульса. </w:t>
            </w:r>
            <w:r>
              <w:rPr>
                <w:rFonts w:ascii="Times New Roman" w:hAnsi="Times New Roman"/>
                <w:color w:val="000000"/>
                <w:sz w:val="24"/>
              </w:rPr>
              <w:t>Реактивное движение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822981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и мощность силы. Кинетическая энергия материальной̆ точки.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об изменении кинетической̆ энергии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Потенциальная энергия. Потенциальная энергия упруго деформированной пружины. </w:t>
            </w:r>
            <w:r>
              <w:rPr>
                <w:rFonts w:ascii="Times New Roman" w:hAnsi="Times New Roman"/>
                <w:color w:val="000000"/>
                <w:sz w:val="24"/>
              </w:rPr>
              <w:t>Потенциальная энергия тела вблизи поверхности Земли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Потенциальные и непотенциальные силы. Связь работы непотенциальных сил с изменением механической энергии системы тел. </w:t>
            </w:r>
            <w:r>
              <w:rPr>
                <w:rFonts w:ascii="Times New Roman" w:hAnsi="Times New Roman"/>
                <w:color w:val="000000"/>
                <w:sz w:val="24"/>
              </w:rPr>
              <w:t>Закон сохранения механической энергии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«Исследование связи работы силы с изменением механической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энергии тела на примере растяжения резинового жгута»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298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«Кинематика. Динамика. Законы сохранения в механике»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29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0E3F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822981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822981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Pr="00822981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822981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Pr="00822981" w:rsidRDefault="005B1AE3" w:rsidP="005345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«Кинематика. Динамика. Законы сохранения в механике»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положения молекулярно-кинетической теории. </w:t>
            </w:r>
            <w:r>
              <w:rPr>
                <w:rFonts w:ascii="Times New Roman" w:hAnsi="Times New Roman"/>
                <w:color w:val="000000"/>
                <w:sz w:val="24"/>
              </w:rPr>
              <w:t>Броуновское движение. Диффузия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движения и взаимодействия частиц вещества. Модели строения газов, жидкостей и твёрдых тел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Масса молекул. Количество вещества. Постоянная Авогадро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Тепловое равновесие. Температура и её измерение. </w:t>
            </w:r>
            <w:r>
              <w:rPr>
                <w:rFonts w:ascii="Times New Roman" w:hAnsi="Times New Roman"/>
                <w:color w:val="000000"/>
                <w:sz w:val="24"/>
              </w:rPr>
              <w:t>Шкала температур Цельсия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Идеальный газ в МКТ. Основное уравнение МКТ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Абсолютная температура как мера средней кинетической энергии движения молекул. </w:t>
            </w:r>
            <w:r>
              <w:rPr>
                <w:rFonts w:ascii="Times New Roman" w:hAnsi="Times New Roman"/>
                <w:color w:val="000000"/>
                <w:sz w:val="24"/>
              </w:rPr>
              <w:t>Уравнение Менделеева-Клапейрона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Дальтона. Газовые законы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«Исследование зависимости между параметрами состояния разреженного газа»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Изопроцессы в идеальном газе и их графическое представление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Pr="006078E2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"Основы МКТ"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Pr="006078E2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"Основы МКТ"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энергия термодинамической системы и способы её изменения.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теплоты и работа. Внутренняя энергия одноатомного идеального газа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5952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Удельная теплоёмкость вещества. Количество теплоты при теплопередаче. </w:t>
            </w:r>
            <w:r>
              <w:rPr>
                <w:rFonts w:ascii="Times New Roman" w:hAnsi="Times New Roman"/>
                <w:color w:val="000000"/>
                <w:sz w:val="24"/>
              </w:rPr>
              <w:t>Адиабатный процесс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Первый закон термодинамики и его применение к изопроцессам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Необратимость процессов в природе. Второй закон термодинамики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6230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Принцип действия и КПД тепловой машины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Цикл Карно и его КПД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6078E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 теплоэнергетики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 «Молекулярная физика. Основы термодинамики»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6938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«Молекулярная физика.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термодинамики»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Парообразование и конденсация. Испарение и кипение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Абсолютная и относительная влажность воздуха. </w:t>
            </w:r>
            <w:r>
              <w:rPr>
                <w:rFonts w:ascii="Times New Roman" w:hAnsi="Times New Roman"/>
                <w:color w:val="000000"/>
                <w:sz w:val="24"/>
              </w:rPr>
              <w:t>Насыщенный пар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Твёрдое тело. Кристаллические и аморфные тела. Анизотропия свойств кристаллов. Жидкие кристаллы.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Плавление и кристаллизация. Удельная теплота плавления.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Сублимация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6708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теплового баланса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Электризация тел. Электрический заряд. Два вида электрических зарядов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Проводники, диэлектрики и полупроводники. Закон сохранения электрического заряда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Взаимодействие зарядов. Закон Кулона. Точечный электрический заряд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Электрическое поле. Его действие на электрические заряды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bfa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Напряжённость электрического поля. Пробный заряд. Линии напряжённости электрического поля. Однородное электрическое поле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6957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Потенциальность электростатического поля. Разность потенциалов и напряжение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/80021447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Принцип суперпозиции электрических полей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582263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сил электростатического поля. Потенциал. </w:t>
            </w:r>
            <w:r>
              <w:rPr>
                <w:rFonts w:ascii="Times New Roman" w:hAnsi="Times New Roman"/>
                <w:color w:val="000000"/>
                <w:sz w:val="24"/>
              </w:rPr>
              <w:t>Разность потенциалов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Проводники и диэлектрики в электростатическом поле. </w:t>
            </w:r>
            <w:r>
              <w:rPr>
                <w:rFonts w:ascii="Times New Roman" w:hAnsi="Times New Roman"/>
                <w:color w:val="000000"/>
                <w:sz w:val="24"/>
              </w:rPr>
              <w:t>Диэлектрическая проницаемость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7018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Электроёмкость. Конденсатор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Электроёмкость плоского конденсатора. Энергия заряженного конденсатора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"Измерение электроёмкости конденсатора"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 действия и применение конденсаторов, копировального аппарата, струйного принтера.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Электростатическая защита. Заземление электроприборов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"Электрическое поле"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rPr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/5752603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"Электрическое поле"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C6510E" w:rsidRDefault="005B1AE3" w:rsidP="005345EA">
            <w:pPr>
              <w:spacing w:after="0"/>
              <w:ind w:left="135"/>
              <w:rPr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cefe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DC2735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Электрический ток, условия его существования. Постоянный ток. Сила тока. Напряжение. 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DC27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54D6D">
              <w:rPr>
                <w:rFonts w:ascii="Times New Roman" w:hAnsi="Times New Roman"/>
                <w:color w:val="000000"/>
                <w:sz w:val="24"/>
                <w:lang w:val="ru-RU"/>
              </w:rPr>
              <w:t>Сопротивление. Закон Ома для участка цепи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C27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rPr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4E18C7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DC2735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Последовательное, параллельное, смешанное соединение проводников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DC27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54D6D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«Изучение смешанного соединения резисторов»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Pr="00A54D6D" w:rsidRDefault="005B1AE3" w:rsidP="005345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и мощность электрического тока. </w:t>
            </w:r>
            <w:r>
              <w:rPr>
                <w:rFonts w:ascii="Times New Roman" w:hAnsi="Times New Roman"/>
                <w:color w:val="000000"/>
                <w:sz w:val="24"/>
              </w:rPr>
              <w:t>Закон Джоуля-Ленца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/6761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Ома для полной (замкнутой) электрической цепи. Короткое замыкание. 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Pr="00533C8C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«Измерение ЭДС источника тока и его внутреннего сопротивления»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Pr="00533C8C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533C8C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Pr="00533C8C" w:rsidRDefault="005B1AE3" w:rsidP="005345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Электронная проводимость твёрдых металлов. Зависимость сопротивления металлов от температуры. </w:t>
            </w:r>
            <w:r>
              <w:rPr>
                <w:rFonts w:ascii="Times New Roman" w:hAnsi="Times New Roman"/>
                <w:color w:val="000000"/>
                <w:sz w:val="24"/>
              </w:rPr>
              <w:t>Сверхпроводимость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Электрический ток в вакууме. Свойства электронных пучков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Полупроводники, их собственная и примесная проводимость. Свойства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-перехода. Полупроводниковые приборы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Электрический ток в растворах и расплавах электролитов.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Электролитическая диссоциация. Электролиз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Электрический ток в газах. Самостоятельный и несамостоятельный разряд. </w:t>
            </w:r>
            <w:r>
              <w:rPr>
                <w:rFonts w:ascii="Times New Roman" w:hAnsi="Times New Roman"/>
                <w:color w:val="000000"/>
                <w:sz w:val="24"/>
              </w:rPr>
              <w:t>Молния. Плазма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Электрические приборы и устройства и их практическое применение.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техники безопасности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AD6972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«Электростатика. Постоянный электрический ток. Токи в различных средах»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533C8C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Pr="00533C8C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533C8C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Pr="00533C8C" w:rsidRDefault="005B1AE3" w:rsidP="005345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«Электростатика. Постоянный электрический ток. Токи в различных средах»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 в форме ИКР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Обобщающий урок по темам 10 класса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101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Обобщающий урок по темам 10 класса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</w:p>
        </w:tc>
        <w:tc>
          <w:tcPr>
            <w:tcW w:w="3849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Обобщающий урок по темам 10 класса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E18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E18C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  <w:bookmarkEnd w:id="13"/>
    </w:tbl>
    <w:p w:rsidR="00E055C6" w:rsidRDefault="00E055C6">
      <w:pPr>
        <w:sectPr w:rsidR="00E055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055C6" w:rsidRDefault="004E42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3937"/>
        <w:gridCol w:w="947"/>
        <w:gridCol w:w="1841"/>
        <w:gridCol w:w="1910"/>
        <w:gridCol w:w="1347"/>
        <w:gridCol w:w="2873"/>
      </w:tblGrid>
      <w:tr w:rsidR="005B1AE3" w:rsidTr="005345EA">
        <w:trPr>
          <w:trHeight w:val="144"/>
          <w:tblCellSpacing w:w="20" w:type="nil"/>
        </w:trPr>
        <w:tc>
          <w:tcPr>
            <w:tcW w:w="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39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1AE3" w:rsidRDefault="005B1AE3" w:rsidP="005345EA"/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Взаимодействие постоянных магнитов и проводников с током. </w:t>
            </w:r>
            <w:r>
              <w:rPr>
                <w:rFonts w:ascii="Times New Roman" w:hAnsi="Times New Roman"/>
                <w:color w:val="000000"/>
                <w:sz w:val="24"/>
              </w:rPr>
              <w:t>Магнитное поле. Гипотеза Ампера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8593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Вектор магнитной индукции. Принцип суперпозиции магнитных полей. </w:t>
            </w:r>
            <w:r>
              <w:rPr>
                <w:rFonts w:ascii="Times New Roman" w:hAnsi="Times New Roman"/>
                <w:color w:val="000000"/>
                <w:sz w:val="24"/>
              </w:rPr>
              <w:t>Линии магнитной индукции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abccb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Магнитное поле проводника с током. </w:t>
            </w:r>
            <w:r>
              <w:rPr>
                <w:rFonts w:ascii="Times New Roman" w:hAnsi="Times New Roman"/>
                <w:color w:val="000000"/>
                <w:sz w:val="24"/>
              </w:rPr>
              <w:t>Опыт Эрстеда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Сила Ампера, её направление и модуль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закона Ампера. Электроизмерительные приборы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Сила Лоренца, её направление и модуль. Движение заряженной частицы в однородном магнитном поле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94A44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94A44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силы Лоренца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94A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94A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Магнитное поле в веществе. Ферромагнетики, пара- и диамагнетики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Их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свойства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"Магнитное поле"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"Магнитное поле"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Явление электромагнитной индукции. Поток вектора магнитной индукции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ЭДС индукции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электромагнитной индукции Фарадея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ЭДС индукции в движущихся проводниках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dfda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Ленца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22726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Индуктивность. Катушка индуктивности в цепи постоянного тока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Явление самоиндукции. ЭДС самоиндукции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Энергия магнитного поля катушки с током.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"Электродинамика"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/76484025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"Электродинамика"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Колебательная система. Свободные колебания. Гармонические колебания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385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Кинематическое и динамическое описание колебательных движений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Энергетическое описание. Вывод динамического описания гармонических колебаний из их энергетического и кинематического описания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99692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94A44">
              <w:rPr>
                <w:rFonts w:ascii="Times New Roman" w:hAnsi="Times New Roman"/>
                <w:color w:val="000000"/>
                <w:sz w:val="24"/>
                <w:lang w:val="ru-RU"/>
              </w:rPr>
              <w:t>Амплитуда и фаза колебаний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Период и частота колебаний. Период малых свободных колебаний математического маятника.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свободных колебаний пружинного маятника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Затухающие колебания. Вынужденные колебания. Резонанс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Автоколебания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2644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addeec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</w:hyperlink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/756123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Урок-конференция "Механические колебания в музыкальных инструментах"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"Механические колебания"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колебания. Колебательный контур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adabde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Формула Томсона. Связь амплитуды заряда конденсатора с амплитудой силы тока в колебательном контуре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Закон сохранения энергии в идеальном колебательном контуре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Затухающие электромагнитные колебания. Вынужденные электромагнитные колебания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668619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Переменный ток. Резистор и конденсатор в цепи переменного тока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/84836152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Катушка индуктивности в цепи переменного тока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Закон Ома для электрической цепи переменного тока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Мощность переменного тока. Амплитудное и действующее значение силы тока и напряжения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Резонанс в электрической цепи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/087506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Идеальный̆ трансформатор. Производство, передача и потребление электрической̆ энергии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Экологические риски при производстве электроэнергии.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"Электромагнитные колебания"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/401024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Механические волны. Характеристики механических волн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механических волн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1000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94A44">
              <w:rPr>
                <w:rFonts w:ascii="Times New Roman" w:hAnsi="Times New Roman"/>
                <w:color w:val="000000"/>
                <w:sz w:val="24"/>
                <w:lang w:val="ru-RU"/>
              </w:rPr>
              <w:t>Звук. Характеристики звука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Инфразвук и ультразвук. Шумовое загрязнение окружающей среды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Электромагнитные волны. Излучение электромагнитных волн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Энергия электромагнитных волн. Свойства электромагнитных волн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Шкала электромагнитных волн. Применение электромагнитных волн в технике и быту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Принципы радиосвязи и телевидения. Радиолокация.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Электромагнитное загрязнение окружающей среды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"Колебания и волны"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Свет. Закон прямолинейного распространения света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9566406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применение закона прямолинейного распространения света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455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света. Плоское зеркало. Сферическое зеркало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Преломление света. Абсолютный и относительный показатель преломления.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Полное внутреннее отражение. Предельный угол полного внутреннего отражения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применение законов отражения и преломления света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Ход лучей в призме. Дисперсия света. Сложный состав белого света. Цвет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Линзы. Фокусное расстояние и оптическая сила линзы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Построение изображений в линзах и их системах. </w:t>
            </w:r>
            <w:r w:rsidRPr="00A94A44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 линзы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/60441359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построение изображений, получаемых с помощью линз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573A10">
              <w:rPr>
                <w:rFonts w:ascii="Times New Roman" w:hAnsi="Times New Roman"/>
                <w:color w:val="000000"/>
                <w:sz w:val="24"/>
                <w:lang w:val="ru-RU"/>
              </w:rPr>
              <w:t>Глаз как оптическая система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Решение задач. Пределы применимости геометрической оптики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Скорость света и методы ее измерения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света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Интерференция света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Когерентные источники. Условия наблюдения максимумов и минимумов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интерференции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DC2735" w:rsidRDefault="005B1AE3" w:rsidP="005345EA">
            <w:pPr>
              <w:spacing w:after="0"/>
              <w:ind w:left="135"/>
              <w:rPr>
                <w:lang w:val="ru-RU"/>
              </w:rPr>
            </w:pPr>
            <w:r w:rsidRPr="00DC2735">
              <w:rPr>
                <w:rFonts w:ascii="Times New Roman" w:hAnsi="Times New Roman"/>
                <w:color w:val="000000"/>
                <w:sz w:val="24"/>
                <w:lang w:val="ru-RU"/>
              </w:rPr>
              <w:t>Дифракция света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Дифракционная решётка. Условие наблюдения главных максимумов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DC27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Поперечность световых волн. Поляризация света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8158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573A10" w:rsidRDefault="005B1AE3" w:rsidP="005345EA">
            <w:pPr>
              <w:spacing w:after="0"/>
              <w:ind w:left="135"/>
              <w:rPr>
                <w:lang w:val="ru-RU"/>
              </w:rPr>
            </w:pPr>
            <w:r w:rsidRPr="00573A10">
              <w:rPr>
                <w:rFonts w:ascii="Times New Roman" w:hAnsi="Times New Roman"/>
                <w:color w:val="000000"/>
                <w:sz w:val="24"/>
                <w:lang w:val="ru-RU"/>
              </w:rPr>
              <w:t>Световые явления в природе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Обобщение и систематизация знаний по теме "Оптика"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573A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«Оптика»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Границы применимости классической механики. Законы электродинамики и принцип относительности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DC2735" w:rsidRDefault="005B1AE3" w:rsidP="005345EA">
            <w:pPr>
              <w:spacing w:after="0"/>
              <w:ind w:left="135"/>
              <w:rPr>
                <w:lang w:val="ru-RU"/>
              </w:rPr>
            </w:pPr>
            <w:r w:rsidRPr="00573A10">
              <w:rPr>
                <w:rFonts w:ascii="Times New Roman" w:hAnsi="Times New Roman"/>
                <w:color w:val="000000"/>
                <w:sz w:val="24"/>
                <w:lang w:val="ru-RU"/>
              </w:rPr>
              <w:t>Постулаты специальной теории относительности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Пространственно-временной интервал. Преобразования Лоренца. Условие причинности. Относительность одновременности. Замедление времени и сокращение длины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DC27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Энергия и импульс релятивистской частицы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Связь массы с энергией и импульсом релятивистской частицы. </w:t>
            </w:r>
            <w:r>
              <w:rPr>
                <w:rFonts w:ascii="Times New Roman" w:hAnsi="Times New Roman"/>
                <w:color w:val="000000"/>
                <w:sz w:val="24"/>
              </w:rPr>
              <w:t>Энергия покоя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Равновесное тепловое излучение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Гипотеза М. Планка о квантах. </w:t>
            </w:r>
            <w:r>
              <w:rPr>
                <w:rFonts w:ascii="Times New Roman" w:hAnsi="Times New Roman"/>
                <w:color w:val="000000"/>
                <w:sz w:val="24"/>
              </w:rPr>
              <w:t>Фотоны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и импульс фотона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Фотоэффект. Опыты А. Г. Столетова. </w:t>
            </w:r>
            <w:r>
              <w:rPr>
                <w:rFonts w:ascii="Times New Roman" w:hAnsi="Times New Roman"/>
                <w:color w:val="000000"/>
                <w:sz w:val="24"/>
              </w:rPr>
              <w:t>Законы фотоэффекта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Эйнштейна для фотоэффекта. "Красная граница" фотоэффекта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4556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Давление света. Опыты П. Н. Лебедева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Волновые свойства частиц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cfcec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Корпускулярно-волновой дуализм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графических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расчётных задач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темам: "Основы СТО", "Корпускулярно-волновой дуализм"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по исследованию строения атома. </w:t>
            </w:r>
            <w:r>
              <w:rPr>
                <w:rFonts w:ascii="Times New Roman" w:hAnsi="Times New Roman"/>
                <w:color w:val="000000"/>
                <w:sz w:val="24"/>
              </w:rPr>
              <w:t>Планетарная модель атома Резерфорда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Виды спектров. Спектр уровней энергии атома водорода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Спонтанное и вынужденное излучение света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Лазер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Нуклонная модель ядра Гейзенберга-Иваненко. Заряд и массовое число ядра. </w:t>
            </w:r>
            <w:r>
              <w:rPr>
                <w:rFonts w:ascii="Times New Roman" w:hAnsi="Times New Roman"/>
                <w:color w:val="000000"/>
                <w:sz w:val="24"/>
              </w:rPr>
              <w:t>Изотопы. Радиоактивность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радиоактивного распада. Свойства ионизирующего излучения. Влияние радиоактивности на живые организмы. </w:t>
            </w:r>
            <w:r>
              <w:rPr>
                <w:rFonts w:ascii="Times New Roman" w:hAnsi="Times New Roman"/>
                <w:color w:val="000000"/>
                <w:sz w:val="24"/>
              </w:rPr>
              <w:t>Дозиметрия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Энергия связи нуклонов в ядре. Ядерные силы. Дефект массы ядра. Ядерные реакции. Ядерные реакторы. Проблемы управляемого термоядерного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синтеза.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аспекты развития ядерной энергетики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регистрации и исследования элементарных частиц. Фундаментальные взаимодействия. Барионы, мезоны и лептоны.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Стандартной модели. Кварк-глюонная модель адронов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Физика за пределами Стандартной модели. Тёмная материя и тёмная энергия.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Единство физической картины мира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Этапы развития астрономии. Значение астрономии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Применимость законов физики для объяснения природы космических объектов. </w:t>
            </w:r>
            <w:r w:rsidRPr="00573A10">
              <w:rPr>
                <w:rFonts w:ascii="Times New Roman" w:hAnsi="Times New Roman"/>
                <w:color w:val="000000"/>
                <w:sz w:val="24"/>
                <w:lang w:val="ru-RU"/>
              </w:rPr>
              <w:t>Методы астрономических исследований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оптические телескопы, радиотелескопы, внеатмосферная астрономия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Вид звёздного неба. Созвездия, яркие звёзды, планеты, их видимое движение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Солнечная система. Солнце. Солнечная активность. Источник энергии Солнца и звёзд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Звёзды, их основные характеристики. Диаграмма "спектральный класс – светимость"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/42169944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Звезды главной последовательности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Внутреннее строение звёзд. Современные представления о происхождении и эволюции Солнца и звёзд. </w:t>
            </w:r>
            <w:r>
              <w:rPr>
                <w:rFonts w:ascii="Times New Roman" w:hAnsi="Times New Roman"/>
                <w:color w:val="000000"/>
                <w:sz w:val="24"/>
              </w:rPr>
              <w:t>Этапы жизни звёзд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494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Млечный Путь — наша Галактика. Типы галактик. Чёрные дыры в ядрах галактик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Вселенная. Расширение Вселенной. Закон Хаббла. Теория Большого взрыва. Реликтовое излучение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Масштабная структура Вселенной. Метагалактика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234633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Нерешённые проблемы астрономии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"Исследование магнитного поля постоянных магнитов" или "Исследование свойств ферромагнетиков" или "Исследование действия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постоянного магнита на рамку с током"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/67361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силы Ампера" или "Изучение зависимости силы Ампера от силы тока" или "Определение магнитной индукции на основе измерения силы Ампера"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"Исследование явления электромагнитной индукции" или "Определение индукции вихревого магнитного поля"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https://m.edsoo.ru/c36658da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"Исследование явления самоиндукции" или "Сборка модели электромагнитного генератора"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6391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периода свободных колебаний нитяного и пружинного маятников"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Физический практикум по теме "Преобразование энергии в пружинном маятнике"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"Измерение показателя преломления стекла" или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"Получение изображения в системе из плоского зеркала и линзы"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"Определение импульса и энергии релятивистских частиц (по фотографиям треков заряженных частиц в магнитном поле)"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/63756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Роль физики и астрономии в экономической, технологической, социальной и этической сферах деятельности человека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ddeed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Роль и место физики и астрономии в современной научной картине мира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"Кинематика"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"Динамика"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"Статика твердого тела"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"Законы сохранения в механике"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"Основы молекулярно-кинетической теории"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"Термодинамика.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Тепловые машины"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"Электрическое поле"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"Постоянный электрический ток"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"Магнитное поле"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"Электромагнитная индукция"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"Механические колебания"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bfd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"Электромагнитные колебания"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Pr="00E95E7B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"Оптика"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1603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Pr="00E95E7B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E95E7B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"Основы СТО"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Pr="00E95E7B" w:rsidRDefault="005B1AE3" w:rsidP="005345EA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 w:rsidRPr="00E95E7B"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"Корпускулярно-волновой дуализм"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Pr="00E95E7B" w:rsidRDefault="005B1AE3" w:rsidP="005345EA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"Физика атомного ядра и элементарных частиц"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1AE3" w:rsidRPr="00C77C78" w:rsidTr="005345EA">
        <w:trPr>
          <w:trHeight w:val="144"/>
          <w:tblCellSpacing w:w="20" w:type="nil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B1AE3" w:rsidRPr="00E95E7B" w:rsidRDefault="005B1AE3" w:rsidP="005345EA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136</w:t>
            </w:r>
          </w:p>
        </w:tc>
        <w:tc>
          <w:tcPr>
            <w:tcW w:w="3937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"Элементы астрофизики"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bffb</w:t>
              </w:r>
              <w:r w:rsidRPr="00AD697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1AE3" w:rsidTr="005345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Pr="00AD6972" w:rsidRDefault="005B1AE3" w:rsidP="005345EA">
            <w:pPr>
              <w:spacing w:after="0"/>
              <w:ind w:left="135"/>
              <w:rPr>
                <w:lang w:val="ru-RU"/>
              </w:rPr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 w:rsidRPr="00AD697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B1AE3" w:rsidRDefault="005B1AE3" w:rsidP="005345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1AE3" w:rsidRDefault="005B1AE3" w:rsidP="005345EA"/>
        </w:tc>
      </w:tr>
    </w:tbl>
    <w:p w:rsidR="00E055C6" w:rsidRDefault="00E055C6">
      <w:pPr>
        <w:sectPr w:rsidR="00E055C6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4" w:name="_GoBack"/>
      <w:bookmarkEnd w:id="14"/>
    </w:p>
    <w:p w:rsidR="00E055C6" w:rsidRDefault="00E055C6">
      <w:pPr>
        <w:sectPr w:rsidR="00E055C6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2"/>
    <w:p w:rsidR="003C1161" w:rsidRDefault="003C1161" w:rsidP="003C1161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3C1161" w:rsidRDefault="003C1161" w:rsidP="003C1161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3C1161" w:rsidRDefault="003C1161" w:rsidP="003C1161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  <w:proofErr w:type="gramStart"/>
      <w:r>
        <w:rPr>
          <w:rFonts w:ascii="Times New Roman" w:hAnsi="Times New Roman"/>
          <w:color w:val="000000"/>
          <w:sz w:val="24"/>
          <w:lang w:val="ru-RU"/>
        </w:rPr>
        <w:t>Физика :</w:t>
      </w:r>
      <w:proofErr w:type="gramEnd"/>
      <w:r>
        <w:rPr>
          <w:rFonts w:ascii="Times New Roman" w:hAnsi="Times New Roman"/>
          <w:color w:val="000000"/>
          <w:sz w:val="24"/>
          <w:lang w:val="ru-RU"/>
        </w:rPr>
        <w:t xml:space="preserve"> 10-й класс : базовый и углублённый уровни : учебник : в 2 частях / Л. Э. Генденштейн, А. А. Булатова, И. Н. Корнильев, А. В. Кошкина. — 4-е изд., стер. — </w:t>
      </w:r>
      <w:proofErr w:type="gramStart"/>
      <w:r>
        <w:rPr>
          <w:rFonts w:ascii="Times New Roman" w:hAnsi="Times New Roman"/>
          <w:color w:val="000000"/>
          <w:sz w:val="24"/>
          <w:lang w:val="ru-RU"/>
        </w:rPr>
        <w:t>Москва :</w:t>
      </w:r>
      <w:proofErr w:type="gramEnd"/>
      <w:r>
        <w:rPr>
          <w:rFonts w:ascii="Times New Roman" w:hAnsi="Times New Roman"/>
          <w:color w:val="000000"/>
          <w:sz w:val="24"/>
          <w:lang w:val="ru-RU"/>
        </w:rPr>
        <w:t xml:space="preserve"> Просвещение, 2022 — Часть 1 — 2022. — 304 с.</w:t>
      </w:r>
    </w:p>
    <w:p w:rsidR="003C1161" w:rsidRDefault="003C1161" w:rsidP="003C1161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  <w:proofErr w:type="gramStart"/>
      <w:r>
        <w:rPr>
          <w:rFonts w:ascii="Times New Roman" w:hAnsi="Times New Roman"/>
          <w:color w:val="000000"/>
          <w:sz w:val="24"/>
          <w:lang w:val="ru-RU"/>
        </w:rPr>
        <w:t>Физика :</w:t>
      </w:r>
      <w:proofErr w:type="gramEnd"/>
      <w:r>
        <w:rPr>
          <w:rFonts w:ascii="Times New Roman" w:hAnsi="Times New Roman"/>
          <w:color w:val="000000"/>
          <w:sz w:val="24"/>
          <w:lang w:val="ru-RU"/>
        </w:rPr>
        <w:t xml:space="preserve"> 10-й класс : базовый и углублённый уровни : учебник : в 2 частях / Л. Э. Генденштейн, А. А. Булатова, И. Н. Корнильев, А. В. Кошкина. — 4-е изд., стер. — </w:t>
      </w:r>
      <w:proofErr w:type="gramStart"/>
      <w:r>
        <w:rPr>
          <w:rFonts w:ascii="Times New Roman" w:hAnsi="Times New Roman"/>
          <w:color w:val="000000"/>
          <w:sz w:val="24"/>
          <w:lang w:val="ru-RU"/>
        </w:rPr>
        <w:t>Москва :</w:t>
      </w:r>
      <w:proofErr w:type="gramEnd"/>
      <w:r>
        <w:rPr>
          <w:rFonts w:ascii="Times New Roman" w:hAnsi="Times New Roman"/>
          <w:color w:val="000000"/>
          <w:sz w:val="24"/>
          <w:lang w:val="ru-RU"/>
        </w:rPr>
        <w:t xml:space="preserve"> Просвещение, 2022 — Часть 1 — 2022. — 239 с.</w:t>
      </w:r>
    </w:p>
    <w:p w:rsidR="003C1161" w:rsidRDefault="003C1161" w:rsidP="003C1161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  <w:proofErr w:type="gramStart"/>
      <w:r>
        <w:rPr>
          <w:rFonts w:ascii="Times New Roman" w:hAnsi="Times New Roman"/>
          <w:color w:val="000000"/>
          <w:sz w:val="24"/>
          <w:lang w:val="ru-RU"/>
        </w:rPr>
        <w:t>Физика :</w:t>
      </w:r>
      <w:proofErr w:type="gramEnd"/>
      <w:r>
        <w:rPr>
          <w:rFonts w:ascii="Times New Roman" w:hAnsi="Times New Roman"/>
          <w:color w:val="000000"/>
          <w:sz w:val="24"/>
          <w:lang w:val="ru-RU"/>
        </w:rPr>
        <w:t xml:space="preserve"> 11-й класс : базовый и углублённый уровни : учебник : в 2 частях / Л. Э. Генденштейн, А. А. Булатова, И. Н. Корнильев, А. В. Кошкина ; под редакцией В. А. Орлова. — 4-е изд., стер. — </w:t>
      </w:r>
      <w:proofErr w:type="gramStart"/>
      <w:r>
        <w:rPr>
          <w:rFonts w:ascii="Times New Roman" w:hAnsi="Times New Roman"/>
          <w:color w:val="000000"/>
          <w:sz w:val="24"/>
          <w:lang w:val="ru-RU"/>
        </w:rPr>
        <w:t>Москва :</w:t>
      </w:r>
      <w:proofErr w:type="gramEnd"/>
      <w:r>
        <w:rPr>
          <w:rFonts w:ascii="Times New Roman" w:hAnsi="Times New Roman"/>
          <w:color w:val="000000"/>
          <w:sz w:val="24"/>
          <w:lang w:val="ru-RU"/>
        </w:rPr>
        <w:t xml:space="preserve"> Просвещение, 2024 — Часть 1 — 2024. — 191 с.</w:t>
      </w:r>
    </w:p>
    <w:p w:rsidR="003C1161" w:rsidRDefault="003C1161" w:rsidP="003C1161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  <w:proofErr w:type="gramStart"/>
      <w:r>
        <w:rPr>
          <w:rFonts w:ascii="Times New Roman" w:hAnsi="Times New Roman"/>
          <w:color w:val="000000"/>
          <w:sz w:val="24"/>
          <w:lang w:val="ru-RU"/>
        </w:rPr>
        <w:t>Физика :</w:t>
      </w:r>
      <w:proofErr w:type="gramEnd"/>
      <w:r>
        <w:rPr>
          <w:rFonts w:ascii="Times New Roman" w:hAnsi="Times New Roman"/>
          <w:color w:val="000000"/>
          <w:sz w:val="24"/>
          <w:lang w:val="ru-RU"/>
        </w:rPr>
        <w:t xml:space="preserve"> 11-й класс : базовый и углублённый уровни : учебник : в 2 частях / Л. Э. Генденштейн, А. А. Булатова, И. Н. Корнильев, А. В. Кошкина ; под редакцией В. А. Орлова. — 5-е изд., стер. — </w:t>
      </w:r>
      <w:proofErr w:type="gramStart"/>
      <w:r>
        <w:rPr>
          <w:rFonts w:ascii="Times New Roman" w:hAnsi="Times New Roman"/>
          <w:color w:val="000000"/>
          <w:sz w:val="24"/>
          <w:lang w:val="ru-RU"/>
        </w:rPr>
        <w:t>Москва :</w:t>
      </w:r>
      <w:proofErr w:type="gramEnd"/>
      <w:r>
        <w:rPr>
          <w:rFonts w:ascii="Times New Roman" w:hAnsi="Times New Roman"/>
          <w:color w:val="000000"/>
          <w:sz w:val="24"/>
          <w:lang w:val="ru-RU"/>
        </w:rPr>
        <w:t xml:space="preserve"> Просвещение, 2025 — Часть 2 — 2025. — 206 с.</w:t>
      </w:r>
    </w:p>
    <w:p w:rsidR="003C1161" w:rsidRDefault="003C1161" w:rsidP="003C1161">
      <w:pPr>
        <w:spacing w:after="0"/>
        <w:ind w:left="120"/>
        <w:rPr>
          <w:lang w:val="ru-RU"/>
        </w:rPr>
      </w:pPr>
    </w:p>
    <w:p w:rsidR="003C1161" w:rsidRDefault="003C1161" w:rsidP="003C1161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C1161" w:rsidRDefault="003C1161" w:rsidP="003C1161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  <w:r>
        <w:rPr>
          <w:rFonts w:ascii="Times New Roman" w:hAnsi="Times New Roman"/>
          <w:color w:val="000000"/>
          <w:sz w:val="24"/>
          <w:lang w:val="ru-RU"/>
        </w:rPr>
        <w:t>Сборник задач по физике10-11 классы. Базовый уровень / Парфентьева Н. А.</w:t>
      </w:r>
    </w:p>
    <w:p w:rsidR="003C1161" w:rsidRDefault="003C1161" w:rsidP="003C1161">
      <w:pPr>
        <w:spacing w:after="0"/>
        <w:ind w:left="120"/>
        <w:rPr>
          <w:lang w:val="ru-RU"/>
        </w:rPr>
      </w:pPr>
    </w:p>
    <w:p w:rsidR="003C1161" w:rsidRDefault="003C1161" w:rsidP="003C1161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C1161" w:rsidRDefault="003C1161" w:rsidP="003C1161">
      <w:pPr>
        <w:spacing w:after="0" w:line="480" w:lineRule="auto"/>
        <w:ind w:left="120"/>
        <w:rPr>
          <w:lang w:val="ru-RU"/>
        </w:rPr>
      </w:pPr>
    </w:p>
    <w:p w:rsidR="003C1161" w:rsidRDefault="005B1AE3" w:rsidP="003C1161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lang w:val="ru-RU"/>
        </w:rPr>
      </w:pPr>
      <w:hyperlink r:id="rId240" w:history="1">
        <w:r w:rsidR="003C1161">
          <w:rPr>
            <w:rStyle w:val="ab"/>
            <w:rFonts w:ascii="Times New Roman" w:eastAsia="Calibri" w:hAnsi="Times New Roman" w:cs="Times New Roman"/>
            <w:color w:val="0563C1"/>
            <w:sz w:val="28"/>
            <w:lang w:val="ru-RU"/>
          </w:rPr>
          <w:t>https://infourok.ru/</w:t>
        </w:r>
      </w:hyperlink>
    </w:p>
    <w:p w:rsidR="003C1161" w:rsidRDefault="005B1AE3" w:rsidP="003C1161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lang w:val="ru-RU"/>
        </w:rPr>
      </w:pPr>
      <w:hyperlink r:id="rId241" w:history="1">
        <w:r w:rsidR="003C1161">
          <w:rPr>
            <w:rStyle w:val="ab"/>
            <w:rFonts w:ascii="Times New Roman" w:eastAsia="Calibri" w:hAnsi="Times New Roman" w:cs="Times New Roman"/>
            <w:sz w:val="28"/>
            <w:lang w:val="ru-RU"/>
          </w:rPr>
          <w:t>https://resh.edu.ru/</w:t>
        </w:r>
      </w:hyperlink>
    </w:p>
    <w:p w:rsidR="003C1161" w:rsidRPr="003C1161" w:rsidRDefault="005B1AE3" w:rsidP="003C1161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lang w:val="ru-RU"/>
        </w:rPr>
        <w:sectPr w:rsidR="003C1161" w:rsidRPr="003C1161">
          <w:pgSz w:w="11906" w:h="16383"/>
          <w:pgMar w:top="1134" w:right="850" w:bottom="1134" w:left="1701" w:header="720" w:footer="720" w:gutter="0"/>
          <w:cols w:space="720"/>
        </w:sectPr>
      </w:pPr>
      <w:hyperlink r:id="rId242" w:history="1">
        <w:r w:rsidR="003C1161">
          <w:rPr>
            <w:rStyle w:val="ab"/>
            <w:rFonts w:ascii="Times New Roman" w:eastAsia="Calibri" w:hAnsi="Times New Roman" w:cs="Times New Roman"/>
            <w:sz w:val="28"/>
            <w:lang w:val="ru-RU"/>
          </w:rPr>
          <w:t>https://myschool.edu.ru/</w:t>
        </w:r>
      </w:hyperlink>
      <w:bookmarkStart w:id="15" w:name="block-57577077"/>
      <w:bookmarkEnd w:id="15"/>
    </w:p>
    <w:p w:rsidR="004E4237" w:rsidRDefault="004E4237"/>
    <w:sectPr w:rsidR="004E423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03896"/>
    <w:multiLevelType w:val="multilevel"/>
    <w:tmpl w:val="FEF48C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1A4FD8"/>
    <w:multiLevelType w:val="multilevel"/>
    <w:tmpl w:val="BA8E54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8C86965"/>
    <w:multiLevelType w:val="hybridMultilevel"/>
    <w:tmpl w:val="B92682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417C82"/>
    <w:multiLevelType w:val="multilevel"/>
    <w:tmpl w:val="D83AA2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27649AC"/>
    <w:multiLevelType w:val="multilevel"/>
    <w:tmpl w:val="28742E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59460F6"/>
    <w:multiLevelType w:val="multilevel"/>
    <w:tmpl w:val="32CE5A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9BE2007"/>
    <w:multiLevelType w:val="multilevel"/>
    <w:tmpl w:val="E0ACD1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AFD6A08"/>
    <w:multiLevelType w:val="multilevel"/>
    <w:tmpl w:val="68F4C2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BB57CF5"/>
    <w:multiLevelType w:val="multilevel"/>
    <w:tmpl w:val="4D3ED8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C1C5892"/>
    <w:multiLevelType w:val="multilevel"/>
    <w:tmpl w:val="3402A7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E7A3C3F"/>
    <w:multiLevelType w:val="multilevel"/>
    <w:tmpl w:val="20162D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2494883"/>
    <w:multiLevelType w:val="multilevel"/>
    <w:tmpl w:val="2BDABD3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52F0016"/>
    <w:multiLevelType w:val="multilevel"/>
    <w:tmpl w:val="E6F849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6E3539C"/>
    <w:multiLevelType w:val="multilevel"/>
    <w:tmpl w:val="9F6C90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8170CBD"/>
    <w:multiLevelType w:val="multilevel"/>
    <w:tmpl w:val="DA5449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E452428"/>
    <w:multiLevelType w:val="multilevel"/>
    <w:tmpl w:val="9E1633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EF6266A"/>
    <w:multiLevelType w:val="multilevel"/>
    <w:tmpl w:val="D55A73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FEA2E58"/>
    <w:multiLevelType w:val="multilevel"/>
    <w:tmpl w:val="595C73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63E73B4"/>
    <w:multiLevelType w:val="multilevel"/>
    <w:tmpl w:val="348640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8EF4853"/>
    <w:multiLevelType w:val="multilevel"/>
    <w:tmpl w:val="CBC498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A8521F4"/>
    <w:multiLevelType w:val="multilevel"/>
    <w:tmpl w:val="96EAF4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0132013"/>
    <w:multiLevelType w:val="multilevel"/>
    <w:tmpl w:val="42B0BBC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1241D0F"/>
    <w:multiLevelType w:val="multilevel"/>
    <w:tmpl w:val="09D6BE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1270176"/>
    <w:multiLevelType w:val="multilevel"/>
    <w:tmpl w:val="6B60C30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30A6D1A"/>
    <w:multiLevelType w:val="multilevel"/>
    <w:tmpl w:val="776277E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B97002F"/>
    <w:multiLevelType w:val="multilevel"/>
    <w:tmpl w:val="8E42E2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0B833A2"/>
    <w:multiLevelType w:val="multilevel"/>
    <w:tmpl w:val="0966E2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2A06629"/>
    <w:multiLevelType w:val="multilevel"/>
    <w:tmpl w:val="DAFCB8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3377564"/>
    <w:multiLevelType w:val="multilevel"/>
    <w:tmpl w:val="AB80C1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A771770"/>
    <w:multiLevelType w:val="multilevel"/>
    <w:tmpl w:val="C98228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C4900A2"/>
    <w:multiLevelType w:val="multilevel"/>
    <w:tmpl w:val="DD860C3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2671D99"/>
    <w:multiLevelType w:val="multilevel"/>
    <w:tmpl w:val="4C0E29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4A12312"/>
    <w:multiLevelType w:val="multilevel"/>
    <w:tmpl w:val="2214AF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9"/>
  </w:num>
  <w:num w:numId="2">
    <w:abstractNumId w:val="14"/>
  </w:num>
  <w:num w:numId="3">
    <w:abstractNumId w:val="26"/>
  </w:num>
  <w:num w:numId="4">
    <w:abstractNumId w:val="12"/>
  </w:num>
  <w:num w:numId="5">
    <w:abstractNumId w:val="9"/>
  </w:num>
  <w:num w:numId="6">
    <w:abstractNumId w:val="5"/>
  </w:num>
  <w:num w:numId="7">
    <w:abstractNumId w:val="4"/>
  </w:num>
  <w:num w:numId="8">
    <w:abstractNumId w:val="30"/>
  </w:num>
  <w:num w:numId="9">
    <w:abstractNumId w:val="8"/>
  </w:num>
  <w:num w:numId="10">
    <w:abstractNumId w:val="0"/>
  </w:num>
  <w:num w:numId="11">
    <w:abstractNumId w:val="3"/>
  </w:num>
  <w:num w:numId="12">
    <w:abstractNumId w:val="28"/>
  </w:num>
  <w:num w:numId="13">
    <w:abstractNumId w:val="15"/>
  </w:num>
  <w:num w:numId="14">
    <w:abstractNumId w:val="23"/>
  </w:num>
  <w:num w:numId="15">
    <w:abstractNumId w:val="31"/>
  </w:num>
  <w:num w:numId="16">
    <w:abstractNumId w:val="32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21"/>
  </w:num>
  <w:num w:numId="20">
    <w:abstractNumId w:val="20"/>
  </w:num>
  <w:num w:numId="21">
    <w:abstractNumId w:val="27"/>
  </w:num>
  <w:num w:numId="22">
    <w:abstractNumId w:val="6"/>
  </w:num>
  <w:num w:numId="23">
    <w:abstractNumId w:val="17"/>
  </w:num>
  <w:num w:numId="24">
    <w:abstractNumId w:val="24"/>
  </w:num>
  <w:num w:numId="25">
    <w:abstractNumId w:val="1"/>
  </w:num>
  <w:num w:numId="26">
    <w:abstractNumId w:val="11"/>
  </w:num>
  <w:num w:numId="27">
    <w:abstractNumId w:val="13"/>
  </w:num>
  <w:num w:numId="28">
    <w:abstractNumId w:val="29"/>
  </w:num>
  <w:num w:numId="29">
    <w:abstractNumId w:val="22"/>
  </w:num>
  <w:num w:numId="30">
    <w:abstractNumId w:val="10"/>
  </w:num>
  <w:num w:numId="31">
    <w:abstractNumId w:val="25"/>
  </w:num>
  <w:num w:numId="32">
    <w:abstractNumId w:val="16"/>
  </w:num>
  <w:num w:numId="3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5C6"/>
    <w:rsid w:val="002D48AC"/>
    <w:rsid w:val="003C1161"/>
    <w:rsid w:val="004E4237"/>
    <w:rsid w:val="005B1AE3"/>
    <w:rsid w:val="00A006AB"/>
    <w:rsid w:val="00A37A14"/>
    <w:rsid w:val="00C368D8"/>
    <w:rsid w:val="00E05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63DCF7-7523-4994-A5C9-1DA446192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5B1A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5B1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565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a6dec188" TargetMode="External"/><Relationship Id="rId21" Type="http://schemas.openxmlformats.org/officeDocument/2006/relationships/hyperlink" Target="https://m.edsoo.ru/39859ef1" TargetMode="External"/><Relationship Id="rId42" Type="http://schemas.openxmlformats.org/officeDocument/2006/relationships/hyperlink" Target="https://m.edsoo.ru/a28aa7ad" TargetMode="External"/><Relationship Id="rId63" Type="http://schemas.openxmlformats.org/officeDocument/2006/relationships/hyperlink" Target="https://m.edsoo.ru/b3efa18b" TargetMode="External"/><Relationship Id="rId84" Type="http://schemas.openxmlformats.org/officeDocument/2006/relationships/hyperlink" Target="https://m.edsoo.ru/ff0c7018" TargetMode="External"/><Relationship Id="rId138" Type="http://schemas.openxmlformats.org/officeDocument/2006/relationships/hyperlink" Target="https://m.edsoo.ru/093f9af1" TargetMode="External"/><Relationship Id="rId159" Type="http://schemas.openxmlformats.org/officeDocument/2006/relationships/hyperlink" Target="https://m.edsoo.ru/ea32d455" TargetMode="External"/><Relationship Id="rId170" Type="http://schemas.openxmlformats.org/officeDocument/2006/relationships/hyperlink" Target="https://m.edsoo.ru/c6416d48" TargetMode="External"/><Relationship Id="rId191" Type="http://schemas.openxmlformats.org/officeDocument/2006/relationships/hyperlink" Target="https://m.edsoo.ru/e70195bd" TargetMode="External"/><Relationship Id="rId205" Type="http://schemas.openxmlformats.org/officeDocument/2006/relationships/hyperlink" Target="https://m.edsoo.ru/4877aa1e" TargetMode="External"/><Relationship Id="rId226" Type="http://schemas.openxmlformats.org/officeDocument/2006/relationships/hyperlink" Target="https://m.edsoo.ru/32a4d1a0" TargetMode="External"/><Relationship Id="rId107" Type="http://schemas.openxmlformats.org/officeDocument/2006/relationships/hyperlink" Target="https://m.edsoo.ru/a37a0c21" TargetMode="External"/><Relationship Id="rId11" Type="http://schemas.openxmlformats.org/officeDocument/2006/relationships/hyperlink" Target="https://m.edsoo.ru/7f41bf72" TargetMode="External"/><Relationship Id="rId32" Type="http://schemas.openxmlformats.org/officeDocument/2006/relationships/hyperlink" Target="https://m.edsoo.ru/ff0c372e" TargetMode="External"/><Relationship Id="rId53" Type="http://schemas.openxmlformats.org/officeDocument/2006/relationships/hyperlink" Target="https://m.edsoo.ru/ff0c4fde" TargetMode="External"/><Relationship Id="rId74" Type="http://schemas.openxmlformats.org/officeDocument/2006/relationships/hyperlink" Target="https://m.edsoo.ru/ff0c6bcc" TargetMode="External"/><Relationship Id="rId128" Type="http://schemas.openxmlformats.org/officeDocument/2006/relationships/hyperlink" Target="https://m.edsoo.ru/87ce9498" TargetMode="External"/><Relationship Id="rId149" Type="http://schemas.openxmlformats.org/officeDocument/2006/relationships/hyperlink" Target="https://m.edsoo.ru/401024a9" TargetMode="External"/><Relationship Id="rId5" Type="http://schemas.openxmlformats.org/officeDocument/2006/relationships/hyperlink" Target="https://m.edsoo.ru/7f41bf72" TargetMode="External"/><Relationship Id="rId95" Type="http://schemas.openxmlformats.org/officeDocument/2006/relationships/hyperlink" Target="https://m.edsoo.ru/ff0c84ae" TargetMode="External"/><Relationship Id="rId160" Type="http://schemas.openxmlformats.org/officeDocument/2006/relationships/hyperlink" Target="https://m.edsoo.ru/a005d2bb" TargetMode="External"/><Relationship Id="rId181" Type="http://schemas.openxmlformats.org/officeDocument/2006/relationships/hyperlink" Target="https://m.edsoo.ru/853a64fc" TargetMode="External"/><Relationship Id="rId216" Type="http://schemas.openxmlformats.org/officeDocument/2006/relationships/hyperlink" Target="https://m.edsoo.ru/fcae91e9" TargetMode="External"/><Relationship Id="rId237" Type="http://schemas.openxmlformats.org/officeDocument/2006/relationships/hyperlink" Target="https://m.edsoo.ru/f7c59d38" TargetMode="External"/><Relationship Id="rId22" Type="http://schemas.openxmlformats.org/officeDocument/2006/relationships/hyperlink" Target="https://m.edsoo.ru/39859ef1" TargetMode="External"/><Relationship Id="rId43" Type="http://schemas.openxmlformats.org/officeDocument/2006/relationships/hyperlink" Target="https://m.edsoo.ru/dc1caac0" TargetMode="External"/><Relationship Id="rId64" Type="http://schemas.openxmlformats.org/officeDocument/2006/relationships/hyperlink" Target="https://m.edsoo.ru/ff0c6938" TargetMode="External"/><Relationship Id="rId118" Type="http://schemas.openxmlformats.org/officeDocument/2006/relationships/hyperlink" Target="https://m.edsoo.ru/0235cc02" TargetMode="External"/><Relationship Id="rId139" Type="http://schemas.openxmlformats.org/officeDocument/2006/relationships/hyperlink" Target="https://m.edsoo.ru/d1e2d543" TargetMode="External"/><Relationship Id="rId85" Type="http://schemas.openxmlformats.org/officeDocument/2006/relationships/hyperlink" Target="https://m.edsoo.ru/ff0c7126" TargetMode="External"/><Relationship Id="rId150" Type="http://schemas.openxmlformats.org/officeDocument/2006/relationships/hyperlink" Target="https://m.edsoo.ru/a58e109f" TargetMode="External"/><Relationship Id="rId171" Type="http://schemas.openxmlformats.org/officeDocument/2006/relationships/hyperlink" Target="https://m.edsoo.ru/3061de2b" TargetMode="External"/><Relationship Id="rId192" Type="http://schemas.openxmlformats.org/officeDocument/2006/relationships/hyperlink" Target="https://m.edsoo.ru/ee9b3182" TargetMode="External"/><Relationship Id="rId206" Type="http://schemas.openxmlformats.org/officeDocument/2006/relationships/hyperlink" Target="https://m.edsoo.ru/aac588eb" TargetMode="External"/><Relationship Id="rId227" Type="http://schemas.openxmlformats.org/officeDocument/2006/relationships/hyperlink" Target="https://m.edsoo.ru/ed440ca8" TargetMode="External"/><Relationship Id="rId201" Type="http://schemas.openxmlformats.org/officeDocument/2006/relationships/hyperlink" Target="https://m.edsoo.ru/ff1758d0" TargetMode="External"/><Relationship Id="rId222" Type="http://schemas.openxmlformats.org/officeDocument/2006/relationships/hyperlink" Target="https://m.edsoo.ru/ad6ddeed" TargetMode="External"/><Relationship Id="rId243" Type="http://schemas.openxmlformats.org/officeDocument/2006/relationships/fontTable" Target="fontTable.xml"/><Relationship Id="rId12" Type="http://schemas.openxmlformats.org/officeDocument/2006/relationships/hyperlink" Target="https://m.edsoo.ru/7f41bf72" TargetMode="External"/><Relationship Id="rId17" Type="http://schemas.openxmlformats.org/officeDocument/2006/relationships/hyperlink" Target="https://m.edsoo.ru/39859ef1" TargetMode="External"/><Relationship Id="rId33" Type="http://schemas.openxmlformats.org/officeDocument/2006/relationships/hyperlink" Target="https://m.edsoo.ru/ff0c39cc" TargetMode="External"/><Relationship Id="rId38" Type="http://schemas.openxmlformats.org/officeDocument/2006/relationships/hyperlink" Target="https://m.edsoo.ru/bdf997fb" TargetMode="External"/><Relationship Id="rId59" Type="http://schemas.openxmlformats.org/officeDocument/2006/relationships/hyperlink" Target="https://m.edsoo.ru/ff0c5c36" TargetMode="External"/><Relationship Id="rId103" Type="http://schemas.openxmlformats.org/officeDocument/2006/relationships/hyperlink" Target="https://m.edsoo.ru/487a8593" TargetMode="External"/><Relationship Id="rId108" Type="http://schemas.openxmlformats.org/officeDocument/2006/relationships/hyperlink" Target="https://m.edsoo.ru/ad7718d7" TargetMode="External"/><Relationship Id="rId124" Type="http://schemas.openxmlformats.org/officeDocument/2006/relationships/hyperlink" Target="https://m.edsoo.ru/88f69d2b" TargetMode="External"/><Relationship Id="rId129" Type="http://schemas.openxmlformats.org/officeDocument/2006/relationships/hyperlink" Target="https://m.edsoo.ru/e3c99692" TargetMode="External"/><Relationship Id="rId54" Type="http://schemas.openxmlformats.org/officeDocument/2006/relationships/hyperlink" Target="https://m.edsoo.ru/dc1caac0" TargetMode="External"/><Relationship Id="rId70" Type="http://schemas.openxmlformats.org/officeDocument/2006/relationships/hyperlink" Target="https://m.edsoo.ru/ff0c6708" TargetMode="External"/><Relationship Id="rId75" Type="http://schemas.openxmlformats.org/officeDocument/2006/relationships/hyperlink" Target="https://m.edsoo.ru/ff0c6ce4" TargetMode="External"/><Relationship Id="rId91" Type="http://schemas.openxmlformats.org/officeDocument/2006/relationships/hyperlink" Target="https://m.edsoo.ru/ff0c74f0" TargetMode="External"/><Relationship Id="rId96" Type="http://schemas.openxmlformats.org/officeDocument/2006/relationships/hyperlink" Target="https://m.edsoo.ru/ff0c82ba" TargetMode="External"/><Relationship Id="rId140" Type="http://schemas.openxmlformats.org/officeDocument/2006/relationships/hyperlink" Target="https://m.edsoo.ru/5e668619" TargetMode="External"/><Relationship Id="rId145" Type="http://schemas.openxmlformats.org/officeDocument/2006/relationships/hyperlink" Target="https://m.edsoo.ru/087506df" TargetMode="External"/><Relationship Id="rId161" Type="http://schemas.openxmlformats.org/officeDocument/2006/relationships/hyperlink" Target="https://m.edsoo.ru/bc2e55cd" TargetMode="External"/><Relationship Id="rId166" Type="http://schemas.openxmlformats.org/officeDocument/2006/relationships/hyperlink" Target="https://m.edsoo.ru/ecd480a2" TargetMode="External"/><Relationship Id="rId182" Type="http://schemas.openxmlformats.org/officeDocument/2006/relationships/hyperlink" Target="https://m.edsoo.ru/b6258ffa" TargetMode="External"/><Relationship Id="rId187" Type="http://schemas.openxmlformats.org/officeDocument/2006/relationships/hyperlink" Target="https://m.edsoo.ru/01ef4556" TargetMode="External"/><Relationship Id="rId217" Type="http://schemas.openxmlformats.org/officeDocument/2006/relationships/hyperlink" Target="https://m.edsoo.ru/c36658d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bf72" TargetMode="External"/><Relationship Id="rId212" Type="http://schemas.openxmlformats.org/officeDocument/2006/relationships/hyperlink" Target="https://m.edsoo.ru/3dbdf0d2" TargetMode="External"/><Relationship Id="rId233" Type="http://schemas.openxmlformats.org/officeDocument/2006/relationships/hyperlink" Target="https://m.edsoo.ru/d6310bfd" TargetMode="External"/><Relationship Id="rId238" Type="http://schemas.openxmlformats.org/officeDocument/2006/relationships/hyperlink" Target="https://m.edsoo.ru/905c5ce0" TargetMode="External"/><Relationship Id="rId23" Type="http://schemas.openxmlformats.org/officeDocument/2006/relationships/hyperlink" Target="https://m.edsoo.ru/39859ef1" TargetMode="External"/><Relationship Id="rId28" Type="http://schemas.openxmlformats.org/officeDocument/2006/relationships/hyperlink" Target="https://m.edsoo.ru/ff0c32e2" TargetMode="External"/><Relationship Id="rId49" Type="http://schemas.openxmlformats.org/officeDocument/2006/relationships/hyperlink" Target="https://m.edsoo.ru/ff0c478c" TargetMode="External"/><Relationship Id="rId114" Type="http://schemas.openxmlformats.org/officeDocument/2006/relationships/hyperlink" Target="https://m.edsoo.ru/41c4ae8a" TargetMode="External"/><Relationship Id="rId119" Type="http://schemas.openxmlformats.org/officeDocument/2006/relationships/hyperlink" Target="https://m.edsoo.ru/4dfda618" TargetMode="External"/><Relationship Id="rId44" Type="http://schemas.openxmlformats.org/officeDocument/2006/relationships/hyperlink" Target="https://m.edsoo.ru/ff0c41a6" TargetMode="External"/><Relationship Id="rId60" Type="http://schemas.openxmlformats.org/officeDocument/2006/relationships/hyperlink" Target="https://m.edsoo.ru/ff0c5efc" TargetMode="External"/><Relationship Id="rId65" Type="http://schemas.openxmlformats.org/officeDocument/2006/relationships/hyperlink" Target="https://m.edsoo.ru/ff0c6a50" TargetMode="External"/><Relationship Id="rId81" Type="http://schemas.openxmlformats.org/officeDocument/2006/relationships/hyperlink" Target="https://m.edsoo.ru/0cfe4a6c" TargetMode="External"/><Relationship Id="rId86" Type="http://schemas.openxmlformats.org/officeDocument/2006/relationships/hyperlink" Target="https://m.edsoo.ru/ff0c72c0" TargetMode="External"/><Relationship Id="rId130" Type="http://schemas.openxmlformats.org/officeDocument/2006/relationships/hyperlink" Target="https://m.edsoo.ru/7a0c439a" TargetMode="External"/><Relationship Id="rId135" Type="http://schemas.openxmlformats.org/officeDocument/2006/relationships/hyperlink" Target="https://m.edsoo.ru/8ef587be" TargetMode="External"/><Relationship Id="rId151" Type="http://schemas.openxmlformats.org/officeDocument/2006/relationships/hyperlink" Target="https://m.edsoo.ru/d9ae1000" TargetMode="External"/><Relationship Id="rId156" Type="http://schemas.openxmlformats.org/officeDocument/2006/relationships/hyperlink" Target="https://m.edsoo.ru/49be1f9e" TargetMode="External"/><Relationship Id="rId177" Type="http://schemas.openxmlformats.org/officeDocument/2006/relationships/hyperlink" Target="https://m.edsoo.ru/0b36363d" TargetMode="External"/><Relationship Id="rId198" Type="http://schemas.openxmlformats.org/officeDocument/2006/relationships/hyperlink" Target="https://m.edsoo.ru/2288a0c4" TargetMode="External"/><Relationship Id="rId172" Type="http://schemas.openxmlformats.org/officeDocument/2006/relationships/hyperlink" Target="https://m.edsoo.ru/668edbc8" TargetMode="External"/><Relationship Id="rId193" Type="http://schemas.openxmlformats.org/officeDocument/2006/relationships/hyperlink" Target="https://m.edsoo.ru/c3de891a" TargetMode="External"/><Relationship Id="rId202" Type="http://schemas.openxmlformats.org/officeDocument/2006/relationships/hyperlink" Target="https://m.edsoo.ru/1ac08a5b" TargetMode="External"/><Relationship Id="rId207" Type="http://schemas.openxmlformats.org/officeDocument/2006/relationships/hyperlink" Target="https://m.edsoo.ru/22748eb4" TargetMode="External"/><Relationship Id="rId223" Type="http://schemas.openxmlformats.org/officeDocument/2006/relationships/hyperlink" Target="https://m.edsoo.ru/18f19f7c" TargetMode="External"/><Relationship Id="rId228" Type="http://schemas.openxmlformats.org/officeDocument/2006/relationships/hyperlink" Target="https://m.edsoo.ru/c63f7c10" TargetMode="External"/><Relationship Id="rId244" Type="http://schemas.openxmlformats.org/officeDocument/2006/relationships/theme" Target="theme/theme1.xml"/><Relationship Id="rId13" Type="http://schemas.openxmlformats.org/officeDocument/2006/relationships/hyperlink" Target="https://m.edsoo.ru/7f41bf72" TargetMode="External"/><Relationship Id="rId18" Type="http://schemas.openxmlformats.org/officeDocument/2006/relationships/hyperlink" Target="https://m.edsoo.ru/39859ef1" TargetMode="External"/><Relationship Id="rId39" Type="http://schemas.openxmlformats.org/officeDocument/2006/relationships/hyperlink" Target="https://m.edsoo.ru/ff0c3d00" TargetMode="External"/><Relationship Id="rId109" Type="http://schemas.openxmlformats.org/officeDocument/2006/relationships/hyperlink" Target="https://m.edsoo.ru/c97afaa1" TargetMode="External"/><Relationship Id="rId34" Type="http://schemas.openxmlformats.org/officeDocument/2006/relationships/hyperlink" Target="https://m.edsoo.ru/ff0c3ada" TargetMode="External"/><Relationship Id="rId50" Type="http://schemas.openxmlformats.org/officeDocument/2006/relationships/hyperlink" Target="https://m.edsoo.ru/dc1caac0" TargetMode="External"/><Relationship Id="rId55" Type="http://schemas.openxmlformats.org/officeDocument/2006/relationships/hyperlink" Target="https://m.edsoo.ru/ff0c511e" TargetMode="External"/><Relationship Id="rId76" Type="http://schemas.openxmlformats.org/officeDocument/2006/relationships/hyperlink" Target="https://m.edsoo.ru/6b87ec5a" TargetMode="External"/><Relationship Id="rId97" Type="http://schemas.openxmlformats.org/officeDocument/2006/relationships/hyperlink" Target="https://m.edsoo.ru/ff0c84ae" TargetMode="External"/><Relationship Id="rId104" Type="http://schemas.openxmlformats.org/officeDocument/2006/relationships/hyperlink" Target="https://m.edsoo.ru/4c1abccb" TargetMode="External"/><Relationship Id="rId120" Type="http://schemas.openxmlformats.org/officeDocument/2006/relationships/hyperlink" Target="https://m.edsoo.ru/bbc22726" TargetMode="External"/><Relationship Id="rId125" Type="http://schemas.openxmlformats.org/officeDocument/2006/relationships/hyperlink" Target="https://m.edsoo.ru/76484025" TargetMode="External"/><Relationship Id="rId141" Type="http://schemas.openxmlformats.org/officeDocument/2006/relationships/hyperlink" Target="https://m.edsoo.ru/84836152" TargetMode="External"/><Relationship Id="rId146" Type="http://schemas.openxmlformats.org/officeDocument/2006/relationships/hyperlink" Target="https://m.edsoo.ru/a16836a4" TargetMode="External"/><Relationship Id="rId167" Type="http://schemas.openxmlformats.org/officeDocument/2006/relationships/hyperlink" Target="https://m.edsoo.ru/f32aab06" TargetMode="External"/><Relationship Id="rId188" Type="http://schemas.openxmlformats.org/officeDocument/2006/relationships/hyperlink" Target="https://m.edsoo.ru/64b4f966" TargetMode="External"/><Relationship Id="rId7" Type="http://schemas.openxmlformats.org/officeDocument/2006/relationships/hyperlink" Target="https://m.edsoo.ru/7f41bf72" TargetMode="External"/><Relationship Id="rId71" Type="http://schemas.openxmlformats.org/officeDocument/2006/relationships/hyperlink" Target="https://m.edsoo.ru/ff0c6820" TargetMode="External"/><Relationship Id="rId92" Type="http://schemas.openxmlformats.org/officeDocument/2006/relationships/hyperlink" Target="https://m.edsoo.ru/ff0c7838" TargetMode="External"/><Relationship Id="rId162" Type="http://schemas.openxmlformats.org/officeDocument/2006/relationships/hyperlink" Target="https://m.edsoo.ru/49d830a9" TargetMode="External"/><Relationship Id="rId183" Type="http://schemas.openxmlformats.org/officeDocument/2006/relationships/hyperlink" Target="https://m.edsoo.ru/f54035a5" TargetMode="External"/><Relationship Id="rId213" Type="http://schemas.openxmlformats.org/officeDocument/2006/relationships/hyperlink" Target="https://m.edsoo.ru/ce234633" TargetMode="External"/><Relationship Id="rId218" Type="http://schemas.openxmlformats.org/officeDocument/2006/relationships/hyperlink" Target="https://m.edsoo.ru/b8fb6391" TargetMode="External"/><Relationship Id="rId234" Type="http://schemas.openxmlformats.org/officeDocument/2006/relationships/hyperlink" Target="https://m.edsoo.ru/5e2bb83d" TargetMode="External"/><Relationship Id="rId239" Type="http://schemas.openxmlformats.org/officeDocument/2006/relationships/hyperlink" Target="https://m.edsoo.ru/2bffb94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c33e6" TargetMode="External"/><Relationship Id="rId24" Type="http://schemas.openxmlformats.org/officeDocument/2006/relationships/hyperlink" Target="https://m.edsoo.ru/39859ef1" TargetMode="External"/><Relationship Id="rId40" Type="http://schemas.openxmlformats.org/officeDocument/2006/relationships/hyperlink" Target="https://m.edsoo.ru/ff0c3e18" TargetMode="External"/><Relationship Id="rId45" Type="http://schemas.openxmlformats.org/officeDocument/2006/relationships/hyperlink" Target="https://m.edsoo.ru/ff0c43d6" TargetMode="External"/><Relationship Id="rId66" Type="http://schemas.openxmlformats.org/officeDocument/2006/relationships/hyperlink" Target="https://m.edsoo.ru/ff0c63b6" TargetMode="External"/><Relationship Id="rId87" Type="http://schemas.openxmlformats.org/officeDocument/2006/relationships/hyperlink" Target="https://m.edsoo.ru/5752603f" TargetMode="External"/><Relationship Id="rId110" Type="http://schemas.openxmlformats.org/officeDocument/2006/relationships/hyperlink" Target="https://m.edsoo.ru/504e98c7" TargetMode="External"/><Relationship Id="rId115" Type="http://schemas.openxmlformats.org/officeDocument/2006/relationships/hyperlink" Target="https://m.edsoo.ru/b3efa0c1" TargetMode="External"/><Relationship Id="rId131" Type="http://schemas.openxmlformats.org/officeDocument/2006/relationships/hyperlink" Target="https://m.edsoo.ru/72e93d09" TargetMode="External"/><Relationship Id="rId136" Type="http://schemas.openxmlformats.org/officeDocument/2006/relationships/hyperlink" Target="https://m.edsoo.ru/eb84182f" TargetMode="External"/><Relationship Id="rId157" Type="http://schemas.openxmlformats.org/officeDocument/2006/relationships/hyperlink" Target="https://m.edsoo.ru/4f7985a0" TargetMode="External"/><Relationship Id="rId178" Type="http://schemas.openxmlformats.org/officeDocument/2006/relationships/hyperlink" Target="https://m.edsoo.ru/82315dd4" TargetMode="External"/><Relationship Id="rId61" Type="http://schemas.openxmlformats.org/officeDocument/2006/relationships/hyperlink" Target="https://m.edsoo.ru/ff0c6230" TargetMode="External"/><Relationship Id="rId82" Type="http://schemas.openxmlformats.org/officeDocument/2006/relationships/hyperlink" Target="https://m.edsoo.ru/5a582263" TargetMode="External"/><Relationship Id="rId152" Type="http://schemas.openxmlformats.org/officeDocument/2006/relationships/hyperlink" Target="https://m.edsoo.ru/138b6f09" TargetMode="External"/><Relationship Id="rId173" Type="http://schemas.openxmlformats.org/officeDocument/2006/relationships/hyperlink" Target="https://m.edsoo.ru/12ed04b5" TargetMode="External"/><Relationship Id="rId194" Type="http://schemas.openxmlformats.org/officeDocument/2006/relationships/hyperlink" Target="https://m.edsoo.ru/312b750a" TargetMode="External"/><Relationship Id="rId199" Type="http://schemas.openxmlformats.org/officeDocument/2006/relationships/hyperlink" Target="https://m.edsoo.ru/34ada5de" TargetMode="External"/><Relationship Id="rId203" Type="http://schemas.openxmlformats.org/officeDocument/2006/relationships/hyperlink" Target="https://m.edsoo.ru/c026fd37" TargetMode="External"/><Relationship Id="rId208" Type="http://schemas.openxmlformats.org/officeDocument/2006/relationships/hyperlink" Target="https://m.edsoo.ru/42169944" TargetMode="External"/><Relationship Id="rId229" Type="http://schemas.openxmlformats.org/officeDocument/2006/relationships/hyperlink" Target="https://m.edsoo.ru/3bf0def9" TargetMode="External"/><Relationship Id="rId19" Type="http://schemas.openxmlformats.org/officeDocument/2006/relationships/hyperlink" Target="https://m.edsoo.ru/39859ef1" TargetMode="External"/><Relationship Id="rId224" Type="http://schemas.openxmlformats.org/officeDocument/2006/relationships/hyperlink" Target="https://m.edsoo.ru/e7d400f4" TargetMode="External"/><Relationship Id="rId240" Type="http://schemas.openxmlformats.org/officeDocument/2006/relationships/hyperlink" Target="https://infourok.ru/" TargetMode="External"/><Relationship Id="rId14" Type="http://schemas.openxmlformats.org/officeDocument/2006/relationships/hyperlink" Target="https://m.edsoo.ru/39859ef1" TargetMode="External"/><Relationship Id="rId30" Type="http://schemas.openxmlformats.org/officeDocument/2006/relationships/hyperlink" Target="https://m.edsoo.ru/ff0c3508" TargetMode="External"/><Relationship Id="rId35" Type="http://schemas.openxmlformats.org/officeDocument/2006/relationships/hyperlink" Target="https://m.edsoo.ru/ff0c3be8" TargetMode="External"/><Relationship Id="rId56" Type="http://schemas.openxmlformats.org/officeDocument/2006/relationships/hyperlink" Target="https://m.edsoo.ru/ff0c570e" TargetMode="External"/><Relationship Id="rId77" Type="http://schemas.openxmlformats.org/officeDocument/2006/relationships/hyperlink" Target="https://m.edsoo.ru/08fc19bc" TargetMode="External"/><Relationship Id="rId100" Type="http://schemas.openxmlformats.org/officeDocument/2006/relationships/hyperlink" Target="https://m.edsoo.ru/ff0c8f6c" TargetMode="External"/><Relationship Id="rId105" Type="http://schemas.openxmlformats.org/officeDocument/2006/relationships/hyperlink" Target="https://m.edsoo.ru/d35d5262" TargetMode="External"/><Relationship Id="rId126" Type="http://schemas.openxmlformats.org/officeDocument/2006/relationships/hyperlink" Target="https://m.edsoo.ru/8ae09b98" TargetMode="External"/><Relationship Id="rId147" Type="http://schemas.openxmlformats.org/officeDocument/2006/relationships/hyperlink" Target="https://m.edsoo.ru/f97418ae" TargetMode="External"/><Relationship Id="rId168" Type="http://schemas.openxmlformats.org/officeDocument/2006/relationships/hyperlink" Target="https://m.edsoo.ru/1e16cc6e" TargetMode="External"/><Relationship Id="rId8" Type="http://schemas.openxmlformats.org/officeDocument/2006/relationships/hyperlink" Target="https://m.edsoo.ru/7f41bf72" TargetMode="External"/><Relationship Id="rId51" Type="http://schemas.openxmlformats.org/officeDocument/2006/relationships/hyperlink" Target="https://m.edsoo.ru/ff0c4b74" TargetMode="External"/><Relationship Id="rId72" Type="http://schemas.openxmlformats.org/officeDocument/2006/relationships/hyperlink" Target="https://m.edsoo.ru/8ab7f40d" TargetMode="External"/><Relationship Id="rId93" Type="http://schemas.openxmlformats.org/officeDocument/2006/relationships/hyperlink" Target="https://m.edsoo.ru/6761bf0f" TargetMode="External"/><Relationship Id="rId98" Type="http://schemas.openxmlformats.org/officeDocument/2006/relationships/hyperlink" Target="https://m.edsoo.ru/ff0c86fc" TargetMode="External"/><Relationship Id="rId121" Type="http://schemas.openxmlformats.org/officeDocument/2006/relationships/hyperlink" Target="https://m.edsoo.ru/621eae9d" TargetMode="External"/><Relationship Id="rId142" Type="http://schemas.openxmlformats.org/officeDocument/2006/relationships/hyperlink" Target="https://m.edsoo.ru/cfa307af" TargetMode="External"/><Relationship Id="rId163" Type="http://schemas.openxmlformats.org/officeDocument/2006/relationships/hyperlink" Target="https://m.edsoo.ru/d8e1c3be" TargetMode="External"/><Relationship Id="rId184" Type="http://schemas.openxmlformats.org/officeDocument/2006/relationships/hyperlink" Target="https://m.edsoo.ru/a5ffa218" TargetMode="External"/><Relationship Id="rId189" Type="http://schemas.openxmlformats.org/officeDocument/2006/relationships/hyperlink" Target="https://m.edsoo.ru/f59cfcec" TargetMode="External"/><Relationship Id="rId219" Type="http://schemas.openxmlformats.org/officeDocument/2006/relationships/hyperlink" Target="https://m.edsoo.ru/5d159d35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d37d9ffe" TargetMode="External"/><Relationship Id="rId230" Type="http://schemas.openxmlformats.org/officeDocument/2006/relationships/hyperlink" Target="https://m.edsoo.ru/71453ee6" TargetMode="External"/><Relationship Id="rId235" Type="http://schemas.openxmlformats.org/officeDocument/2006/relationships/hyperlink" Target="https://m.edsoo.ru/52ad1603" TargetMode="External"/><Relationship Id="rId25" Type="http://schemas.openxmlformats.org/officeDocument/2006/relationships/hyperlink" Target="https://m.edsoo.ru/39859ef1" TargetMode="External"/><Relationship Id="rId46" Type="http://schemas.openxmlformats.org/officeDocument/2006/relationships/hyperlink" Target="https://m.edsoo.ru/dc1caac0" TargetMode="External"/><Relationship Id="rId67" Type="http://schemas.openxmlformats.org/officeDocument/2006/relationships/hyperlink" Target="https://m.edsoo.ru/ff0c64d8" TargetMode="External"/><Relationship Id="rId116" Type="http://schemas.openxmlformats.org/officeDocument/2006/relationships/hyperlink" Target="https://m.edsoo.ru/48150bd8" TargetMode="External"/><Relationship Id="rId137" Type="http://schemas.openxmlformats.org/officeDocument/2006/relationships/hyperlink" Target="https://m.edsoo.ru/d4adabde" TargetMode="External"/><Relationship Id="rId158" Type="http://schemas.openxmlformats.org/officeDocument/2006/relationships/hyperlink" Target="https://m.edsoo.ru/f9566406" TargetMode="External"/><Relationship Id="rId20" Type="http://schemas.openxmlformats.org/officeDocument/2006/relationships/hyperlink" Target="https://m.edsoo.ru/39859ef1" TargetMode="External"/><Relationship Id="rId41" Type="http://schemas.openxmlformats.org/officeDocument/2006/relationships/hyperlink" Target="https://m.edsoo.ru/ff0c3f76" TargetMode="External"/><Relationship Id="rId62" Type="http://schemas.openxmlformats.org/officeDocument/2006/relationships/hyperlink" Target="https://m.edsoo.ru/ff0c600a" TargetMode="External"/><Relationship Id="rId83" Type="http://schemas.openxmlformats.org/officeDocument/2006/relationships/hyperlink" Target="https://m.edsoo.ru/ff0c6f00" TargetMode="External"/><Relationship Id="rId88" Type="http://schemas.openxmlformats.org/officeDocument/2006/relationships/hyperlink" Target="https://m.edsoo.ru/cefe90e9" TargetMode="External"/><Relationship Id="rId111" Type="http://schemas.openxmlformats.org/officeDocument/2006/relationships/hyperlink" Target="https://m.edsoo.ru/d518be4b" TargetMode="External"/><Relationship Id="rId132" Type="http://schemas.openxmlformats.org/officeDocument/2006/relationships/hyperlink" Target="https://m.edsoo.ru/6add2644" TargetMode="External"/><Relationship Id="rId153" Type="http://schemas.openxmlformats.org/officeDocument/2006/relationships/hyperlink" Target="https://m.edsoo.ru/cfd918bf" TargetMode="External"/><Relationship Id="rId174" Type="http://schemas.openxmlformats.org/officeDocument/2006/relationships/hyperlink" Target="https://m.edsoo.ru/d58c411a" TargetMode="External"/><Relationship Id="rId179" Type="http://schemas.openxmlformats.org/officeDocument/2006/relationships/hyperlink" Target="https://m.edsoo.ru/c9bd77cb" TargetMode="External"/><Relationship Id="rId195" Type="http://schemas.openxmlformats.org/officeDocument/2006/relationships/hyperlink" Target="https://m.edsoo.ru/404dfa9a" TargetMode="External"/><Relationship Id="rId209" Type="http://schemas.openxmlformats.org/officeDocument/2006/relationships/hyperlink" Target="https://m.edsoo.ru/b3cb766c" TargetMode="External"/><Relationship Id="rId190" Type="http://schemas.openxmlformats.org/officeDocument/2006/relationships/hyperlink" Target="https://m.edsoo.ru/8ccab62a" TargetMode="External"/><Relationship Id="rId204" Type="http://schemas.openxmlformats.org/officeDocument/2006/relationships/hyperlink" Target="https://m.edsoo.ru/ad73e145" TargetMode="External"/><Relationship Id="rId220" Type="http://schemas.openxmlformats.org/officeDocument/2006/relationships/hyperlink" Target="https://m.edsoo.ru/42569ea1" TargetMode="External"/><Relationship Id="rId225" Type="http://schemas.openxmlformats.org/officeDocument/2006/relationships/hyperlink" Target="https://m.edsoo.ru/b032fc4b" TargetMode="External"/><Relationship Id="rId241" Type="http://schemas.openxmlformats.org/officeDocument/2006/relationships/hyperlink" Target="https://resh.edu.ru/" TargetMode="External"/><Relationship Id="rId15" Type="http://schemas.openxmlformats.org/officeDocument/2006/relationships/hyperlink" Target="https://m.edsoo.ru/39859ef1" TargetMode="External"/><Relationship Id="rId36" Type="http://schemas.openxmlformats.org/officeDocument/2006/relationships/hyperlink" Target="https://m.edsoo.ru/ff0c3be8" TargetMode="External"/><Relationship Id="rId57" Type="http://schemas.openxmlformats.org/officeDocument/2006/relationships/hyperlink" Target="https://m.edsoo.ru/ff0c5952" TargetMode="External"/><Relationship Id="rId106" Type="http://schemas.openxmlformats.org/officeDocument/2006/relationships/hyperlink" Target="https://m.edsoo.ru/26d9c5ba" TargetMode="External"/><Relationship Id="rId127" Type="http://schemas.openxmlformats.org/officeDocument/2006/relationships/hyperlink" Target="https://m.edsoo.ru/7c1db385" TargetMode="External"/><Relationship Id="rId10" Type="http://schemas.openxmlformats.org/officeDocument/2006/relationships/hyperlink" Target="https://m.edsoo.ru/7f41bf72" TargetMode="External"/><Relationship Id="rId31" Type="http://schemas.openxmlformats.org/officeDocument/2006/relationships/hyperlink" Target="https://m.edsoo.ru/ff0c3620" TargetMode="External"/><Relationship Id="rId52" Type="http://schemas.openxmlformats.org/officeDocument/2006/relationships/hyperlink" Target="https://m.edsoo.ru/ff0c4dc2" TargetMode="External"/><Relationship Id="rId73" Type="http://schemas.openxmlformats.org/officeDocument/2006/relationships/hyperlink" Target="https://m.edsoo.ru/ff0c6bcc" TargetMode="External"/><Relationship Id="rId78" Type="http://schemas.openxmlformats.org/officeDocument/2006/relationships/hyperlink" Target="https://m.edsoo.ru/05c6bfa1" TargetMode="External"/><Relationship Id="rId94" Type="http://schemas.openxmlformats.org/officeDocument/2006/relationships/hyperlink" Target="https://m.edsoo.ru/ff0c7ae0" TargetMode="External"/><Relationship Id="rId99" Type="http://schemas.openxmlformats.org/officeDocument/2006/relationships/hyperlink" Target="https://m.edsoo.ru/ff0c8a8a" TargetMode="External"/><Relationship Id="rId101" Type="http://schemas.openxmlformats.org/officeDocument/2006/relationships/hyperlink" Target="https://m.edsoo.ru/f2381c0c" TargetMode="External"/><Relationship Id="rId122" Type="http://schemas.openxmlformats.org/officeDocument/2006/relationships/hyperlink" Target="https://m.edsoo.ru/7ee60ca8" TargetMode="External"/><Relationship Id="rId143" Type="http://schemas.openxmlformats.org/officeDocument/2006/relationships/hyperlink" Target="https://m.edsoo.ru/8bae38e6" TargetMode="External"/><Relationship Id="rId148" Type="http://schemas.openxmlformats.org/officeDocument/2006/relationships/hyperlink" Target="https://m.edsoo.ru/ee6677ed" TargetMode="External"/><Relationship Id="rId164" Type="http://schemas.openxmlformats.org/officeDocument/2006/relationships/hyperlink" Target="https://m.edsoo.ru/60441359" TargetMode="External"/><Relationship Id="rId169" Type="http://schemas.openxmlformats.org/officeDocument/2006/relationships/hyperlink" Target="https://m.edsoo.ru/5fc0c638" TargetMode="External"/><Relationship Id="rId185" Type="http://schemas.openxmlformats.org/officeDocument/2006/relationships/hyperlink" Target="https://m.edsoo.ru/7fb307e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bf72" TargetMode="External"/><Relationship Id="rId180" Type="http://schemas.openxmlformats.org/officeDocument/2006/relationships/hyperlink" Target="https://m.edsoo.ru/c56f05cb" TargetMode="External"/><Relationship Id="rId210" Type="http://schemas.openxmlformats.org/officeDocument/2006/relationships/hyperlink" Target="https://m.edsoo.ru/d09da494" TargetMode="External"/><Relationship Id="rId215" Type="http://schemas.openxmlformats.org/officeDocument/2006/relationships/hyperlink" Target="https://m.edsoo.ru/67361aef" TargetMode="External"/><Relationship Id="rId236" Type="http://schemas.openxmlformats.org/officeDocument/2006/relationships/hyperlink" Target="https://m.edsoo.ru/5bec1c65" TargetMode="External"/><Relationship Id="rId26" Type="http://schemas.openxmlformats.org/officeDocument/2006/relationships/hyperlink" Target="https://m.edsoo.ru/39859ef1" TargetMode="External"/><Relationship Id="rId231" Type="http://schemas.openxmlformats.org/officeDocument/2006/relationships/hyperlink" Target="https://m.edsoo.ru/3b4c06ae" TargetMode="External"/><Relationship Id="rId47" Type="http://schemas.openxmlformats.org/officeDocument/2006/relationships/hyperlink" Target="https://m.edsoo.ru/ff0c4502" TargetMode="External"/><Relationship Id="rId68" Type="http://schemas.openxmlformats.org/officeDocument/2006/relationships/hyperlink" Target="https://m.edsoo.ru/18e95ff3" TargetMode="External"/><Relationship Id="rId89" Type="http://schemas.openxmlformats.org/officeDocument/2006/relationships/hyperlink" Target="https://m.edsoo.ru/f14f251e" TargetMode="External"/><Relationship Id="rId112" Type="http://schemas.openxmlformats.org/officeDocument/2006/relationships/hyperlink" Target="https://m.edsoo.ru/30ff9608" TargetMode="External"/><Relationship Id="rId133" Type="http://schemas.openxmlformats.org/officeDocument/2006/relationships/hyperlink" Target="https://m.edsoo.ru/addeec71" TargetMode="External"/><Relationship Id="rId154" Type="http://schemas.openxmlformats.org/officeDocument/2006/relationships/hyperlink" Target="https://m.edsoo.ru/714e5db1" TargetMode="External"/><Relationship Id="rId175" Type="http://schemas.openxmlformats.org/officeDocument/2006/relationships/hyperlink" Target="https://m.edsoo.ru/e9890fe9" TargetMode="External"/><Relationship Id="rId196" Type="http://schemas.openxmlformats.org/officeDocument/2006/relationships/hyperlink" Target="https://m.edsoo.ru/cf74b11a" TargetMode="External"/><Relationship Id="rId200" Type="http://schemas.openxmlformats.org/officeDocument/2006/relationships/hyperlink" Target="https://m.edsoo.ru/aab98bef" TargetMode="External"/><Relationship Id="rId16" Type="http://schemas.openxmlformats.org/officeDocument/2006/relationships/hyperlink" Target="https://m.edsoo.ru/39859ef1" TargetMode="External"/><Relationship Id="rId221" Type="http://schemas.openxmlformats.org/officeDocument/2006/relationships/hyperlink" Target="https://m.edsoo.ru/63756c47" TargetMode="External"/><Relationship Id="rId242" Type="http://schemas.openxmlformats.org/officeDocument/2006/relationships/hyperlink" Target="https://myschool.edu.ru/" TargetMode="External"/><Relationship Id="rId37" Type="http://schemas.openxmlformats.org/officeDocument/2006/relationships/hyperlink" Target="https://m.edsoo.ru/ff0c3be8" TargetMode="External"/><Relationship Id="rId58" Type="http://schemas.openxmlformats.org/officeDocument/2006/relationships/hyperlink" Target="https://m.edsoo.ru/ff0c5c36" TargetMode="External"/><Relationship Id="rId79" Type="http://schemas.openxmlformats.org/officeDocument/2006/relationships/hyperlink" Target="https://m.edsoo.ru/3dac6957" TargetMode="External"/><Relationship Id="rId102" Type="http://schemas.openxmlformats.org/officeDocument/2006/relationships/hyperlink" Target="https://m.edsoo.ru/3cae6da1" TargetMode="External"/><Relationship Id="rId123" Type="http://schemas.openxmlformats.org/officeDocument/2006/relationships/hyperlink" Target="https://m.edsoo.ru/b3c0ad11" TargetMode="External"/><Relationship Id="rId144" Type="http://schemas.openxmlformats.org/officeDocument/2006/relationships/hyperlink" Target="https://m.edsoo.ru/1cac6c4c" TargetMode="External"/><Relationship Id="rId90" Type="http://schemas.openxmlformats.org/officeDocument/2006/relationships/hyperlink" Target="https://m.edsoo.ru/437f8300" TargetMode="External"/><Relationship Id="rId165" Type="http://schemas.openxmlformats.org/officeDocument/2006/relationships/hyperlink" Target="https://m.edsoo.ru/5a868f09" TargetMode="External"/><Relationship Id="rId186" Type="http://schemas.openxmlformats.org/officeDocument/2006/relationships/hyperlink" Target="https://m.edsoo.ru/8c68e5b9" TargetMode="External"/><Relationship Id="rId211" Type="http://schemas.openxmlformats.org/officeDocument/2006/relationships/hyperlink" Target="https://m.edsoo.ru/7cd10a0a" TargetMode="External"/><Relationship Id="rId232" Type="http://schemas.openxmlformats.org/officeDocument/2006/relationships/hyperlink" Target="https://m.edsoo.ru/053e2248" TargetMode="External"/><Relationship Id="rId27" Type="http://schemas.openxmlformats.org/officeDocument/2006/relationships/hyperlink" Target="https://m.edsoo.ru/39859ef1" TargetMode="External"/><Relationship Id="rId48" Type="http://schemas.openxmlformats.org/officeDocument/2006/relationships/hyperlink" Target="https://m.edsoo.ru/ff0c461a" TargetMode="External"/><Relationship Id="rId69" Type="http://schemas.openxmlformats.org/officeDocument/2006/relationships/hyperlink" Target="https://m.edsoo.ru/ff0c65f0" TargetMode="External"/><Relationship Id="rId113" Type="http://schemas.openxmlformats.org/officeDocument/2006/relationships/hyperlink" Target="https://m.edsoo.ru/5b55c307" TargetMode="External"/><Relationship Id="rId134" Type="http://schemas.openxmlformats.org/officeDocument/2006/relationships/hyperlink" Target="https://m.edsoo.ru/756123c5" TargetMode="External"/><Relationship Id="rId80" Type="http://schemas.openxmlformats.org/officeDocument/2006/relationships/hyperlink" Target="https://m.edsoo.ru/80021447" TargetMode="External"/><Relationship Id="rId155" Type="http://schemas.openxmlformats.org/officeDocument/2006/relationships/hyperlink" Target="https://m.edsoo.ru/d01b818c" TargetMode="External"/><Relationship Id="rId176" Type="http://schemas.openxmlformats.org/officeDocument/2006/relationships/hyperlink" Target="https://m.edsoo.ru/c56c8158" TargetMode="External"/><Relationship Id="rId197" Type="http://schemas.openxmlformats.org/officeDocument/2006/relationships/hyperlink" Target="https://m.edsoo.ru/f945d85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77</Pages>
  <Words>17909</Words>
  <Characters>102086</Characters>
  <Application>Microsoft Office Word</Application>
  <DocSecurity>0</DocSecurity>
  <Lines>850</Lines>
  <Paragraphs>239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Кислицын</dc:creator>
  <cp:lastModifiedBy>Юрий Кислицын</cp:lastModifiedBy>
  <cp:revision>7</cp:revision>
  <dcterms:created xsi:type="dcterms:W3CDTF">2023-09-01T05:34:00Z</dcterms:created>
  <dcterms:modified xsi:type="dcterms:W3CDTF">2025-09-12T07:15:00Z</dcterms:modified>
</cp:coreProperties>
</file>